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BCB" w:rsidRPr="00465BCB" w:rsidRDefault="00465BCB" w:rsidP="00465BCB">
      <w:pPr>
        <w:pBdr>
          <w:bottom w:val="single" w:sz="6" w:space="9" w:color="E4E7E9"/>
        </w:pBdr>
        <w:spacing w:before="150" w:after="150" w:line="240" w:lineRule="auto"/>
        <w:outlineLvl w:val="0"/>
        <w:rPr>
          <w:rFonts w:ascii="Arial" w:eastAsia="Times New Roman" w:hAnsi="Arial" w:cs="Arial"/>
          <w:b/>
          <w:bCs/>
          <w:color w:val="072838"/>
          <w:kern w:val="36"/>
          <w:sz w:val="30"/>
          <w:szCs w:val="30"/>
          <w:lang w:eastAsia="ru-RU"/>
        </w:rPr>
      </w:pPr>
      <w:r w:rsidRPr="00465BCB">
        <w:rPr>
          <w:rFonts w:ascii="Arial" w:eastAsia="Times New Roman" w:hAnsi="Arial" w:cs="Arial"/>
          <w:b/>
          <w:bCs/>
          <w:color w:val="072838"/>
          <w:kern w:val="36"/>
          <w:sz w:val="30"/>
          <w:szCs w:val="30"/>
          <w:lang w:eastAsia="ru-RU"/>
        </w:rPr>
        <w:t>Советы по трудоустройству.</w:t>
      </w:r>
    </w:p>
    <w:p w:rsidR="00465BCB" w:rsidRPr="00465BCB" w:rsidRDefault="00465BCB" w:rsidP="00465BCB">
      <w:pPr>
        <w:spacing w:before="100" w:beforeAutospacing="1" w:after="100" w:afterAutospacing="1" w:line="240" w:lineRule="auto"/>
        <w:jc w:val="center"/>
        <w:rPr>
          <w:rFonts w:ascii="Arial" w:eastAsia="Times New Roman" w:hAnsi="Arial" w:cs="Arial"/>
          <w:color w:val="000000"/>
          <w:sz w:val="19"/>
          <w:szCs w:val="19"/>
          <w:lang w:eastAsia="ru-RU"/>
        </w:rPr>
      </w:pPr>
      <w:r w:rsidRPr="00465BCB">
        <w:rPr>
          <w:rFonts w:ascii="Arial" w:eastAsia="Times New Roman" w:hAnsi="Arial" w:cs="Arial"/>
          <w:noProof/>
          <w:color w:val="000000"/>
          <w:sz w:val="19"/>
          <w:szCs w:val="19"/>
          <w:lang w:eastAsia="ru-RU"/>
        </w:rPr>
        <w:drawing>
          <wp:inline distT="0" distB="0" distL="0" distR="0" wp14:anchorId="3364F5C2" wp14:editId="4334F183">
            <wp:extent cx="2570480" cy="2346325"/>
            <wp:effectExtent l="0" t="0" r="1270" b="0"/>
            <wp:docPr id="1" name="Рисунок 1" descr="http://ktgs.ru/upload/medialibrary/04a/lf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tgs.ru/upload/medialibrary/04a/lfj.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0480" cy="2346325"/>
                    </a:xfrm>
                    <a:prstGeom prst="rect">
                      <a:avLst/>
                    </a:prstGeom>
                    <a:noFill/>
                    <a:ln>
                      <a:noFill/>
                    </a:ln>
                  </pic:spPr>
                </pic:pic>
              </a:graphicData>
            </a:graphic>
          </wp:inline>
        </w:drawing>
      </w:r>
    </w:p>
    <w:p w:rsidR="00465BCB" w:rsidRPr="00465BCB" w:rsidRDefault="00465BCB" w:rsidP="00465BCB">
      <w:pPr>
        <w:spacing w:before="100" w:beforeAutospacing="1" w:after="100" w:afterAutospacing="1" w:line="240" w:lineRule="auto"/>
        <w:ind w:firstLine="375"/>
        <w:rPr>
          <w:rFonts w:ascii="Arial" w:eastAsia="Times New Roman" w:hAnsi="Arial" w:cs="Arial"/>
          <w:color w:val="000000"/>
          <w:sz w:val="19"/>
          <w:szCs w:val="19"/>
          <w:lang w:eastAsia="ru-RU"/>
        </w:rPr>
      </w:pPr>
      <w:r w:rsidRPr="00465BCB">
        <w:rPr>
          <w:rFonts w:ascii="Arial" w:eastAsia="Times New Roman" w:hAnsi="Arial" w:cs="Arial"/>
          <w:color w:val="000000"/>
          <w:sz w:val="19"/>
          <w:szCs w:val="19"/>
          <w:lang w:eastAsia="ru-RU"/>
        </w:rPr>
        <w:t>На рынке труда достаточно предложений для разных категорий соискателей – будь то вчерашние выпускники учебных заведений, или профессионалы с многолетним опытом; гуманитарии или представи</w:t>
      </w:r>
      <w:r>
        <w:rPr>
          <w:rFonts w:ascii="Arial" w:eastAsia="Times New Roman" w:hAnsi="Arial" w:cs="Arial"/>
          <w:color w:val="000000"/>
          <w:sz w:val="19"/>
          <w:szCs w:val="19"/>
          <w:lang w:eastAsia="ru-RU"/>
        </w:rPr>
        <w:t>тели технических специальностей</w:t>
      </w:r>
      <w:bookmarkStart w:id="0" w:name="_GoBack"/>
      <w:bookmarkEnd w:id="0"/>
      <w:r w:rsidRPr="00465BCB">
        <w:rPr>
          <w:rFonts w:ascii="Arial" w:eastAsia="Times New Roman" w:hAnsi="Arial" w:cs="Arial"/>
          <w:color w:val="000000"/>
          <w:sz w:val="19"/>
          <w:szCs w:val="19"/>
          <w:lang w:eastAsia="ru-RU"/>
        </w:rPr>
        <w:t xml:space="preserve">. Чтобы найти работу по душе, важно максимально эффективно использовать доступные для этого способы. В современном мире возрастает популярность поиска работы через специализированные сайты, социальные сети и прочие </w:t>
      </w:r>
      <w:proofErr w:type="spellStart"/>
      <w:r w:rsidRPr="00465BCB">
        <w:rPr>
          <w:rFonts w:ascii="Arial" w:eastAsia="Times New Roman" w:hAnsi="Arial" w:cs="Arial"/>
          <w:color w:val="000000"/>
          <w:sz w:val="19"/>
          <w:szCs w:val="19"/>
          <w:lang w:eastAsia="ru-RU"/>
        </w:rPr>
        <w:t>интернет-ресурсы</w:t>
      </w:r>
      <w:proofErr w:type="spellEnd"/>
      <w:r w:rsidRPr="00465BCB">
        <w:rPr>
          <w:rFonts w:ascii="Arial" w:eastAsia="Times New Roman" w:hAnsi="Arial" w:cs="Arial"/>
          <w:color w:val="000000"/>
          <w:sz w:val="19"/>
          <w:szCs w:val="19"/>
          <w:lang w:eastAsia="ru-RU"/>
        </w:rPr>
        <w:t>, но и традиционные способы, такие как печатные издания, ярмарки вакансий, не теряют своей актуальности.</w:t>
      </w:r>
    </w:p>
    <w:p w:rsidR="00465BCB" w:rsidRPr="00465BCB" w:rsidRDefault="00465BCB" w:rsidP="00465BCB">
      <w:pPr>
        <w:numPr>
          <w:ilvl w:val="0"/>
          <w:numId w:val="1"/>
        </w:numPr>
        <w:spacing w:before="100" w:beforeAutospacing="1" w:after="100" w:afterAutospacing="1" w:line="240" w:lineRule="auto"/>
        <w:rPr>
          <w:rFonts w:ascii="Arial" w:eastAsia="Times New Roman" w:hAnsi="Arial" w:cs="Arial"/>
          <w:color w:val="000000"/>
          <w:sz w:val="19"/>
          <w:szCs w:val="19"/>
          <w:lang w:eastAsia="ru-RU"/>
        </w:rPr>
      </w:pPr>
      <w:r w:rsidRPr="00465BCB">
        <w:rPr>
          <w:rFonts w:ascii="Arial" w:eastAsia="Times New Roman" w:hAnsi="Arial" w:cs="Arial"/>
          <w:b/>
          <w:bCs/>
          <w:color w:val="000000"/>
          <w:sz w:val="19"/>
          <w:szCs w:val="19"/>
          <w:lang w:eastAsia="ru-RU"/>
        </w:rPr>
        <w:t>Поиск через знакомых и родственников.</w:t>
      </w:r>
      <w:r w:rsidRPr="00465BCB">
        <w:rPr>
          <w:rFonts w:ascii="Arial" w:eastAsia="Times New Roman" w:hAnsi="Arial" w:cs="Arial"/>
          <w:color w:val="000000"/>
          <w:sz w:val="19"/>
          <w:szCs w:val="19"/>
          <w:lang w:eastAsia="ru-RU"/>
        </w:rPr>
        <w:t xml:space="preserve"> В последнее время весьма </w:t>
      </w:r>
      <w:proofErr w:type="gramStart"/>
      <w:r w:rsidRPr="00465BCB">
        <w:rPr>
          <w:rFonts w:ascii="Arial" w:eastAsia="Times New Roman" w:hAnsi="Arial" w:cs="Arial"/>
          <w:color w:val="000000"/>
          <w:sz w:val="19"/>
          <w:szCs w:val="19"/>
          <w:lang w:eastAsia="ru-RU"/>
        </w:rPr>
        <w:t>распространенный</w:t>
      </w:r>
      <w:proofErr w:type="gramEnd"/>
      <w:r w:rsidRPr="00465BCB">
        <w:rPr>
          <w:rFonts w:ascii="Arial" w:eastAsia="Times New Roman" w:hAnsi="Arial" w:cs="Arial"/>
          <w:color w:val="000000"/>
          <w:sz w:val="19"/>
          <w:szCs w:val="19"/>
          <w:lang w:eastAsia="ru-RU"/>
        </w:rPr>
        <w:t xml:space="preserve"> способ. Очень важно снабдить тех, кто в принципе согласился помогать, своим резюме. Имея его, ваш знакомый будет располагать конкретной информацией для продвижения вашей кандидатуры к потенциальному работодателю. Опыт показывает, что своих «агентов по трудоустройству» нужно «подталкивать». Иначе у них всегда найдутся более важные дела, чем помогать вам.</w:t>
      </w:r>
    </w:p>
    <w:p w:rsidR="00465BCB" w:rsidRPr="00465BCB" w:rsidRDefault="00465BCB" w:rsidP="00465BCB">
      <w:pPr>
        <w:numPr>
          <w:ilvl w:val="0"/>
          <w:numId w:val="1"/>
        </w:numPr>
        <w:spacing w:before="100" w:beforeAutospacing="1" w:after="100" w:afterAutospacing="1" w:line="240" w:lineRule="auto"/>
        <w:rPr>
          <w:rFonts w:ascii="Arial" w:eastAsia="Times New Roman" w:hAnsi="Arial" w:cs="Arial"/>
          <w:color w:val="000000"/>
          <w:sz w:val="19"/>
          <w:szCs w:val="19"/>
          <w:lang w:eastAsia="ru-RU"/>
        </w:rPr>
      </w:pPr>
      <w:r w:rsidRPr="00465BCB">
        <w:rPr>
          <w:rFonts w:ascii="Arial" w:eastAsia="Times New Roman" w:hAnsi="Arial" w:cs="Arial"/>
          <w:b/>
          <w:bCs/>
          <w:color w:val="000000"/>
          <w:sz w:val="19"/>
          <w:szCs w:val="19"/>
          <w:lang w:eastAsia="ru-RU"/>
        </w:rPr>
        <w:t>Поиск работы через объявления о вакансиях в периодических изданиях.</w:t>
      </w:r>
      <w:r w:rsidRPr="00465BCB">
        <w:rPr>
          <w:rFonts w:ascii="Arial" w:eastAsia="Times New Roman" w:hAnsi="Arial" w:cs="Arial"/>
          <w:color w:val="000000"/>
          <w:sz w:val="19"/>
          <w:szCs w:val="19"/>
          <w:lang w:eastAsia="ru-RU"/>
        </w:rPr>
        <w:t> Если вам очень нужно найти новую работу, покупайте такие издания, внимательно выбирайте все более или менее подходящие вакансии и высылайте свои резюме. Увеличить шансы на успех вам помогут следующие принципы: сосредоточьте внимание на тех изданиях, в которых вероятнее всего могут встретиться интересующие вас вакансии; установите систему приоритетов, на какие объявления откликаться, а на какие нет; выработайте свою стандартную схему обращений по объявлениям.</w:t>
      </w:r>
    </w:p>
    <w:p w:rsidR="00465BCB" w:rsidRPr="00465BCB" w:rsidRDefault="00465BCB" w:rsidP="00465BCB">
      <w:pPr>
        <w:numPr>
          <w:ilvl w:val="0"/>
          <w:numId w:val="1"/>
        </w:numPr>
        <w:spacing w:before="100" w:beforeAutospacing="1" w:after="100" w:afterAutospacing="1" w:line="240" w:lineRule="auto"/>
        <w:rPr>
          <w:rFonts w:ascii="Arial" w:eastAsia="Times New Roman" w:hAnsi="Arial" w:cs="Arial"/>
          <w:color w:val="000000"/>
          <w:sz w:val="19"/>
          <w:szCs w:val="19"/>
          <w:lang w:eastAsia="ru-RU"/>
        </w:rPr>
      </w:pPr>
      <w:r w:rsidRPr="00465BCB">
        <w:rPr>
          <w:rFonts w:ascii="Arial" w:eastAsia="Times New Roman" w:hAnsi="Arial" w:cs="Arial"/>
          <w:b/>
          <w:bCs/>
          <w:color w:val="000000"/>
          <w:sz w:val="19"/>
          <w:szCs w:val="19"/>
          <w:lang w:eastAsia="ru-RU"/>
        </w:rPr>
        <w:t>Публикация своего мини-резюме в газете.</w:t>
      </w:r>
      <w:r w:rsidRPr="00465BCB">
        <w:rPr>
          <w:rFonts w:ascii="Arial" w:eastAsia="Times New Roman" w:hAnsi="Arial" w:cs="Arial"/>
          <w:color w:val="000000"/>
          <w:sz w:val="19"/>
          <w:szCs w:val="19"/>
          <w:lang w:eastAsia="ru-RU"/>
        </w:rPr>
        <w:t> Если вы сомневаетесь в том, что такой способ работает, позвоните тем, кто уже опубликовал свое мини-резюме неделю-две назад, и поинтересуйтесь результатами. Если у человека разумные притязания, то отклики почти всегда есть.</w:t>
      </w:r>
    </w:p>
    <w:p w:rsidR="00465BCB" w:rsidRPr="00465BCB" w:rsidRDefault="00465BCB" w:rsidP="00465BCB">
      <w:pPr>
        <w:numPr>
          <w:ilvl w:val="0"/>
          <w:numId w:val="1"/>
        </w:numPr>
        <w:spacing w:before="100" w:beforeAutospacing="1" w:after="100" w:afterAutospacing="1" w:line="240" w:lineRule="auto"/>
        <w:rPr>
          <w:rFonts w:ascii="Arial" w:eastAsia="Times New Roman" w:hAnsi="Arial" w:cs="Arial"/>
          <w:color w:val="000000"/>
          <w:sz w:val="19"/>
          <w:szCs w:val="19"/>
          <w:lang w:eastAsia="ru-RU"/>
        </w:rPr>
      </w:pPr>
      <w:r w:rsidRPr="00465BCB">
        <w:rPr>
          <w:rFonts w:ascii="Arial" w:eastAsia="Times New Roman" w:hAnsi="Arial" w:cs="Arial"/>
          <w:b/>
          <w:bCs/>
          <w:color w:val="000000"/>
          <w:sz w:val="19"/>
          <w:szCs w:val="19"/>
          <w:lang w:eastAsia="ru-RU"/>
        </w:rPr>
        <w:t xml:space="preserve">Поиск через сеть </w:t>
      </w:r>
      <w:proofErr w:type="spellStart"/>
      <w:r w:rsidRPr="00465BCB">
        <w:rPr>
          <w:rFonts w:ascii="Arial" w:eastAsia="Times New Roman" w:hAnsi="Arial" w:cs="Arial"/>
          <w:b/>
          <w:bCs/>
          <w:color w:val="000000"/>
          <w:sz w:val="19"/>
          <w:szCs w:val="19"/>
          <w:lang w:eastAsia="ru-RU"/>
        </w:rPr>
        <w:t>Internet</w:t>
      </w:r>
      <w:proofErr w:type="spellEnd"/>
      <w:r w:rsidRPr="00465BCB">
        <w:rPr>
          <w:rFonts w:ascii="Arial" w:eastAsia="Times New Roman" w:hAnsi="Arial" w:cs="Arial"/>
          <w:b/>
          <w:bCs/>
          <w:color w:val="000000"/>
          <w:sz w:val="19"/>
          <w:szCs w:val="19"/>
          <w:lang w:eastAsia="ru-RU"/>
        </w:rPr>
        <w:t>.</w:t>
      </w:r>
      <w:r w:rsidRPr="00465BCB">
        <w:rPr>
          <w:rFonts w:ascii="Arial" w:eastAsia="Times New Roman" w:hAnsi="Arial" w:cs="Arial"/>
          <w:color w:val="000000"/>
          <w:sz w:val="19"/>
          <w:szCs w:val="19"/>
          <w:lang w:eastAsia="ru-RU"/>
        </w:rPr>
        <w:t xml:space="preserve"> В сети есть ряд популярных сайтов, публикующих вакансии и мини-резюме. Все больше специалистов находят себе работу через </w:t>
      </w:r>
      <w:proofErr w:type="spellStart"/>
      <w:r w:rsidRPr="00465BCB">
        <w:rPr>
          <w:rFonts w:ascii="Arial" w:eastAsia="Times New Roman" w:hAnsi="Arial" w:cs="Arial"/>
          <w:color w:val="000000"/>
          <w:sz w:val="19"/>
          <w:szCs w:val="19"/>
          <w:lang w:eastAsia="ru-RU"/>
        </w:rPr>
        <w:t>Internet</w:t>
      </w:r>
      <w:proofErr w:type="spellEnd"/>
      <w:r w:rsidRPr="00465BCB">
        <w:rPr>
          <w:rFonts w:ascii="Arial" w:eastAsia="Times New Roman" w:hAnsi="Arial" w:cs="Arial"/>
          <w:color w:val="000000"/>
          <w:sz w:val="19"/>
          <w:szCs w:val="19"/>
          <w:lang w:eastAsia="ru-RU"/>
        </w:rPr>
        <w:t>. Если вы не знаете, какие специализированные сайты существуют для вашей профессии, попробуйте найти работу на: spb.hh.ru, superjob.ru, spb.rabota.ru, slogger.pro, career.ru, или же через общеизвестные поисковые системы - google.ru, yandex.ru, rambler.ru, mail.ru, вводя ключевые слова.</w:t>
      </w:r>
    </w:p>
    <w:p w:rsidR="00465BCB" w:rsidRPr="00465BCB" w:rsidRDefault="00465BCB" w:rsidP="00465BCB">
      <w:pPr>
        <w:numPr>
          <w:ilvl w:val="0"/>
          <w:numId w:val="1"/>
        </w:numPr>
        <w:spacing w:before="100" w:beforeAutospacing="1" w:after="100" w:afterAutospacing="1" w:line="240" w:lineRule="auto"/>
        <w:rPr>
          <w:rFonts w:ascii="Arial" w:eastAsia="Times New Roman" w:hAnsi="Arial" w:cs="Arial"/>
          <w:color w:val="000000"/>
          <w:sz w:val="19"/>
          <w:szCs w:val="19"/>
          <w:lang w:eastAsia="ru-RU"/>
        </w:rPr>
      </w:pPr>
      <w:r w:rsidRPr="00465BCB">
        <w:rPr>
          <w:rFonts w:ascii="Arial" w:eastAsia="Times New Roman" w:hAnsi="Arial" w:cs="Arial"/>
          <w:b/>
          <w:bCs/>
          <w:color w:val="000000"/>
          <w:sz w:val="19"/>
          <w:szCs w:val="19"/>
          <w:lang w:eastAsia="ru-RU"/>
        </w:rPr>
        <w:t>Прямое инициативное обращение к потенциальному работодателю.</w:t>
      </w:r>
      <w:r w:rsidRPr="00465BCB">
        <w:rPr>
          <w:rFonts w:ascii="Arial" w:eastAsia="Times New Roman" w:hAnsi="Arial" w:cs="Arial"/>
          <w:color w:val="000000"/>
          <w:sz w:val="19"/>
          <w:szCs w:val="19"/>
          <w:lang w:eastAsia="ru-RU"/>
        </w:rPr>
        <w:t> Вы не встречали объявления такой компании о подходящей для вас вакансии, но предполагаете, что она там может быть. При использовании этого способа нужно рассылать особенно много резюме, лучше с сопроводительными письмами. Здесь счет рассылаемых резюме идет на сотни.</w:t>
      </w:r>
    </w:p>
    <w:p w:rsidR="00465BCB" w:rsidRPr="00465BCB" w:rsidRDefault="00465BCB" w:rsidP="00465BCB">
      <w:pPr>
        <w:numPr>
          <w:ilvl w:val="0"/>
          <w:numId w:val="1"/>
        </w:numPr>
        <w:spacing w:before="100" w:beforeAutospacing="1" w:after="100" w:afterAutospacing="1" w:line="240" w:lineRule="auto"/>
        <w:rPr>
          <w:rFonts w:ascii="Arial" w:eastAsia="Times New Roman" w:hAnsi="Arial" w:cs="Arial"/>
          <w:color w:val="000000"/>
          <w:sz w:val="19"/>
          <w:szCs w:val="19"/>
          <w:lang w:eastAsia="ru-RU"/>
        </w:rPr>
      </w:pPr>
      <w:r w:rsidRPr="00465BCB">
        <w:rPr>
          <w:rFonts w:ascii="Arial" w:eastAsia="Times New Roman" w:hAnsi="Arial" w:cs="Arial"/>
          <w:b/>
          <w:bCs/>
          <w:color w:val="000000"/>
          <w:sz w:val="19"/>
          <w:szCs w:val="19"/>
          <w:lang w:eastAsia="ru-RU"/>
        </w:rPr>
        <w:t>Поиск через агентства по трудоустройству (такие агентства берут за свои услуги плату с граждан).</w:t>
      </w:r>
      <w:r w:rsidRPr="00465BCB">
        <w:rPr>
          <w:rFonts w:ascii="Arial" w:eastAsia="Times New Roman" w:hAnsi="Arial" w:cs="Arial"/>
          <w:color w:val="000000"/>
          <w:sz w:val="19"/>
          <w:szCs w:val="19"/>
          <w:lang w:eastAsia="ru-RU"/>
        </w:rPr>
        <w:t> Если вы все-таки решили обратиться в такое агентство, то, прежде всего, подумайте, какие из них могут представлять для вас интерес - те, что предлагают широкий спектр должностей в ряде отраслей или же специализирующиеся в какой-либо определенной отрасли.</w:t>
      </w:r>
    </w:p>
    <w:p w:rsidR="00465BCB" w:rsidRPr="00465BCB" w:rsidRDefault="00465BCB" w:rsidP="00465BCB">
      <w:pPr>
        <w:numPr>
          <w:ilvl w:val="0"/>
          <w:numId w:val="1"/>
        </w:numPr>
        <w:spacing w:before="100" w:beforeAutospacing="1" w:after="100" w:afterAutospacing="1" w:line="240" w:lineRule="auto"/>
        <w:rPr>
          <w:rFonts w:ascii="Arial" w:eastAsia="Times New Roman" w:hAnsi="Arial" w:cs="Arial"/>
          <w:color w:val="000000"/>
          <w:sz w:val="19"/>
          <w:szCs w:val="19"/>
          <w:lang w:eastAsia="ru-RU"/>
        </w:rPr>
      </w:pPr>
      <w:r w:rsidRPr="00465BCB">
        <w:rPr>
          <w:rFonts w:ascii="Arial" w:eastAsia="Times New Roman" w:hAnsi="Arial" w:cs="Arial"/>
          <w:b/>
          <w:bCs/>
          <w:color w:val="000000"/>
          <w:sz w:val="19"/>
          <w:szCs w:val="19"/>
          <w:lang w:eastAsia="ru-RU"/>
        </w:rPr>
        <w:t>Поиск через государственные центры занятости.</w:t>
      </w:r>
      <w:r w:rsidRPr="00465BCB">
        <w:rPr>
          <w:rFonts w:ascii="Arial" w:eastAsia="Times New Roman" w:hAnsi="Arial" w:cs="Arial"/>
          <w:color w:val="000000"/>
          <w:sz w:val="19"/>
          <w:szCs w:val="19"/>
          <w:lang w:eastAsia="ru-RU"/>
        </w:rPr>
        <w:t xml:space="preserve"> Например, служба занятости населения – один из главных участников рынка труда Санкт-Петербурга, сайт в интернете - r21.spb.ru. Основной, но не единственной целью Службы занятости является посредничество между работодателями и соискателями. Особенную поддержку в трудоустройстве специалисты Службы занятости оказывают учащимся, выпускникам, молодым мамам, родителям в многодетных семьях, пенсионерам, инвалидам и </w:t>
      </w:r>
      <w:proofErr w:type="gramStart"/>
      <w:r w:rsidRPr="00465BCB">
        <w:rPr>
          <w:rFonts w:ascii="Arial" w:eastAsia="Times New Roman" w:hAnsi="Arial" w:cs="Arial"/>
          <w:color w:val="000000"/>
          <w:sz w:val="19"/>
          <w:szCs w:val="19"/>
          <w:lang w:eastAsia="ru-RU"/>
        </w:rPr>
        <w:t>другим</w:t>
      </w:r>
      <w:proofErr w:type="gramEnd"/>
      <w:r w:rsidRPr="00465BCB">
        <w:rPr>
          <w:rFonts w:ascii="Arial" w:eastAsia="Times New Roman" w:hAnsi="Arial" w:cs="Arial"/>
          <w:color w:val="000000"/>
          <w:sz w:val="19"/>
          <w:szCs w:val="19"/>
          <w:lang w:eastAsia="ru-RU"/>
        </w:rPr>
        <w:t xml:space="preserve"> наименее социально защищенным </w:t>
      </w:r>
      <w:r w:rsidRPr="00465BCB">
        <w:rPr>
          <w:rFonts w:ascii="Arial" w:eastAsia="Times New Roman" w:hAnsi="Arial" w:cs="Arial"/>
          <w:color w:val="000000"/>
          <w:sz w:val="19"/>
          <w:szCs w:val="19"/>
          <w:lang w:eastAsia="ru-RU"/>
        </w:rPr>
        <w:lastRenderedPageBreak/>
        <w:t>группам граждан. Кроме того, Служба занятости оказывает услуги молодым специалистам. Служба занятости населения Санкт-Петербурга включает в себя 18 районных Агентств. Получить все государственные услуги вы можете бесплатно в любом из них, вне зависимости от территориального расположения.</w:t>
      </w:r>
    </w:p>
    <w:p w:rsidR="00465BCB" w:rsidRPr="00465BCB" w:rsidRDefault="00465BCB" w:rsidP="00465BCB">
      <w:pPr>
        <w:numPr>
          <w:ilvl w:val="0"/>
          <w:numId w:val="1"/>
        </w:numPr>
        <w:spacing w:before="100" w:beforeAutospacing="1" w:after="100" w:afterAutospacing="1" w:line="240" w:lineRule="auto"/>
        <w:rPr>
          <w:rFonts w:ascii="Arial" w:eastAsia="Times New Roman" w:hAnsi="Arial" w:cs="Arial"/>
          <w:color w:val="000000"/>
          <w:sz w:val="19"/>
          <w:szCs w:val="19"/>
          <w:lang w:eastAsia="ru-RU"/>
        </w:rPr>
      </w:pPr>
      <w:r w:rsidRPr="00465BCB">
        <w:rPr>
          <w:rFonts w:ascii="Arial" w:eastAsia="Times New Roman" w:hAnsi="Arial" w:cs="Arial"/>
          <w:b/>
          <w:bCs/>
          <w:color w:val="000000"/>
          <w:sz w:val="19"/>
          <w:szCs w:val="19"/>
          <w:lang w:eastAsia="ru-RU"/>
        </w:rPr>
        <w:t>Ярмарки вакансий, презентации компаний, Дни открытых дверей, экскурсии, Посещение дней карьеры или других аналогичных мероприятий, проводимых время от времени либо крупными компаниями, либо специализированными организациями.</w:t>
      </w:r>
      <w:r w:rsidRPr="00465BCB">
        <w:rPr>
          <w:rFonts w:ascii="Arial" w:eastAsia="Times New Roman" w:hAnsi="Arial" w:cs="Arial"/>
          <w:color w:val="000000"/>
          <w:sz w:val="19"/>
          <w:szCs w:val="19"/>
          <w:lang w:eastAsia="ru-RU"/>
        </w:rPr>
        <w:t xml:space="preserve"> Данные мероприятия дают соискателям прекрасную возможность лично пообщаться с работодателями, задать интересующие вопросы, заполнить анкеты. Кроме того, при посещении ярмарки стоит иметь при себе несколько распечатанных экземпляров резюме, которые можно будет оставить интересуемому работодателю. Как правило, в случае заинтересованности кандидатом, специалисты по персоналу связываются с ним в течение 1-2 недель после мероприятия, чтобы провести телефонное интервью или пригласить на собеседование. Кроме масштабных ярмарок организуются также и более мелкие, например, специализированные ярмарки конкретных организаций, испытывающих большую потребность в кадрах. Для студентов и недавних выпускников полезными являются ярмарки вакансий и презентации, проводимые в </w:t>
      </w:r>
      <w:proofErr w:type="spellStart"/>
      <w:r w:rsidRPr="00465BCB">
        <w:rPr>
          <w:rFonts w:ascii="Arial" w:eastAsia="Times New Roman" w:hAnsi="Arial" w:cs="Arial"/>
          <w:color w:val="000000"/>
          <w:sz w:val="19"/>
          <w:szCs w:val="19"/>
          <w:lang w:eastAsia="ru-RU"/>
        </w:rPr>
        <w:t>Колледже</w:t>
      </w:r>
      <w:proofErr w:type="gramStart"/>
      <w:r w:rsidRPr="00465BCB">
        <w:rPr>
          <w:rFonts w:ascii="Arial" w:eastAsia="Times New Roman" w:hAnsi="Arial" w:cs="Arial"/>
          <w:color w:val="000000"/>
          <w:sz w:val="19"/>
          <w:szCs w:val="19"/>
          <w:lang w:eastAsia="ru-RU"/>
        </w:rPr>
        <w:t>.Н</w:t>
      </w:r>
      <w:proofErr w:type="gramEnd"/>
      <w:r w:rsidRPr="00465BCB">
        <w:rPr>
          <w:rFonts w:ascii="Arial" w:eastAsia="Times New Roman" w:hAnsi="Arial" w:cs="Arial"/>
          <w:color w:val="000000"/>
          <w:sz w:val="19"/>
          <w:szCs w:val="19"/>
          <w:lang w:eastAsia="ru-RU"/>
        </w:rPr>
        <w:t>а</w:t>
      </w:r>
      <w:proofErr w:type="spellEnd"/>
      <w:r w:rsidRPr="00465BCB">
        <w:rPr>
          <w:rFonts w:ascii="Arial" w:eastAsia="Times New Roman" w:hAnsi="Arial" w:cs="Arial"/>
          <w:color w:val="000000"/>
          <w:sz w:val="19"/>
          <w:szCs w:val="19"/>
          <w:lang w:eastAsia="ru-RU"/>
        </w:rPr>
        <w:t xml:space="preserve"> таких ярмарках, как правило, предлагается широкий спектр вакансий с частичной занятостью, ориентированных на студентов, а также вакансий по профилю учебного заведения. Презентации работодателей проводятся в разных формах в течение всего учебного года. Многие организации не только принимают участие в HR-событиях на внешних площадках, но и приглашают потенциальных кандидатов в гости, организуя Дни открытых дверей или экскурсии. Посещая их, соискатель может узнать, как организован рабочий процесс, оценить условия труда, коллектив и другие важные особенности работы в конкретной организации. Часто в рамках таких мероприятий работодатели устраивают различные мастер-классы, деловые игры. Соискателю также стоит иметь при себе несколько экземпляров резюме, которое можно будет оставить в случае заинтересованности.</w:t>
      </w:r>
    </w:p>
    <w:p w:rsidR="00465BCB" w:rsidRPr="00465BCB" w:rsidRDefault="00465BCB" w:rsidP="00465BCB">
      <w:pPr>
        <w:numPr>
          <w:ilvl w:val="0"/>
          <w:numId w:val="1"/>
        </w:numPr>
        <w:spacing w:before="100" w:beforeAutospacing="1" w:after="100" w:afterAutospacing="1" w:line="240" w:lineRule="auto"/>
        <w:rPr>
          <w:rFonts w:ascii="Arial" w:eastAsia="Times New Roman" w:hAnsi="Arial" w:cs="Arial"/>
          <w:color w:val="000000"/>
          <w:sz w:val="19"/>
          <w:szCs w:val="19"/>
          <w:lang w:eastAsia="ru-RU"/>
        </w:rPr>
      </w:pPr>
      <w:r w:rsidRPr="00465BCB">
        <w:rPr>
          <w:rFonts w:ascii="Arial" w:eastAsia="Times New Roman" w:hAnsi="Arial" w:cs="Arial"/>
          <w:b/>
          <w:bCs/>
          <w:color w:val="000000"/>
          <w:sz w:val="19"/>
          <w:szCs w:val="19"/>
          <w:lang w:eastAsia="ru-RU"/>
        </w:rPr>
        <w:t>Способы поиска работы для студентов-выпускников без опыта те же, что и для любого другого соискателя работы. Но приоритеты другие.</w:t>
      </w:r>
      <w:r w:rsidRPr="00465BCB">
        <w:rPr>
          <w:rFonts w:ascii="Arial" w:eastAsia="Times New Roman" w:hAnsi="Arial" w:cs="Arial"/>
          <w:color w:val="000000"/>
          <w:sz w:val="19"/>
          <w:szCs w:val="19"/>
          <w:lang w:eastAsia="ru-RU"/>
        </w:rPr>
        <w:t xml:space="preserve"> Стартовая работа по специальности для студента-выпускника часто может оказаться работой с более чем скромной зарплатой. Главное - начать и внедриться в бизнес. А, если будете хорошо работать, такие возможности появятся в компании или на стороне. Советуем вам не избегать временной работы, так как она представляет собой прекрасную платформу для поиска постоянной работы по следующим причинам. Ослабление финансовых трудностей дают вам возможность более разборчиво относиться к вариантам трудоустройства и выбрать более приемлемые предложения. Если у вас нет четкого представления о том, какая именно работа вам нужна, то лучше всего будет попробовать тот или иной вид деятельности на временных работах. Это поможет вам лучше разобраться, подходит или не подходит данная работа. Временная работа может дать доступ в компании, к которым подступиться в обычных условиях почти невозможно. Временная работа способствует повышению уровня вашей квалификации, что увеличивает вашу конкурентоспособность на рынке труда. Временная работа - самый простой и лучший способ расширить сеть контактов, что может быть только на пользу </w:t>
      </w:r>
      <w:proofErr w:type="gramStart"/>
      <w:r w:rsidRPr="00465BCB">
        <w:rPr>
          <w:rFonts w:ascii="Arial" w:eastAsia="Times New Roman" w:hAnsi="Arial" w:cs="Arial"/>
          <w:color w:val="000000"/>
          <w:sz w:val="19"/>
          <w:szCs w:val="19"/>
          <w:lang w:eastAsia="ru-RU"/>
        </w:rPr>
        <w:t>ищущему</w:t>
      </w:r>
      <w:proofErr w:type="gramEnd"/>
      <w:r w:rsidRPr="00465BCB">
        <w:rPr>
          <w:rFonts w:ascii="Arial" w:eastAsia="Times New Roman" w:hAnsi="Arial" w:cs="Arial"/>
          <w:color w:val="000000"/>
          <w:sz w:val="19"/>
          <w:szCs w:val="19"/>
          <w:lang w:eastAsia="ru-RU"/>
        </w:rPr>
        <w:t xml:space="preserve"> свое место в жизни. Временная работа - лучшее средство для поддержания морального духа во время поисков работы.</w:t>
      </w:r>
    </w:p>
    <w:p w:rsidR="00414AE3" w:rsidRDefault="00414AE3"/>
    <w:sectPr w:rsidR="00414A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F1F89"/>
    <w:multiLevelType w:val="multilevel"/>
    <w:tmpl w:val="0BD2D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7C"/>
    <w:rsid w:val="00414AE3"/>
    <w:rsid w:val="00465BCB"/>
    <w:rsid w:val="005C6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B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5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B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5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1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1031</Words>
  <Characters>5878</Characters>
  <Application>Microsoft Office Word</Application>
  <DocSecurity>0</DocSecurity>
  <Lines>48</Lines>
  <Paragraphs>13</Paragraphs>
  <ScaleCrop>false</ScaleCrop>
  <Company>SPecialiST RePack</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Викторовна</dc:creator>
  <cp:keywords/>
  <dc:description/>
  <cp:lastModifiedBy>Светлана Викторовна</cp:lastModifiedBy>
  <cp:revision>2</cp:revision>
  <dcterms:created xsi:type="dcterms:W3CDTF">2016-10-06T09:52:00Z</dcterms:created>
  <dcterms:modified xsi:type="dcterms:W3CDTF">2016-10-06T09:53:00Z</dcterms:modified>
</cp:coreProperties>
</file>