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131A">
        <w:rPr>
          <w:b/>
          <w:bCs/>
          <w:color w:val="000000"/>
        </w:rPr>
        <w:t>ШВЕЯ</w:t>
      </w: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A131A">
        <w:rPr>
          <w:color w:val="271FEA"/>
        </w:rPr>
        <w:t>НАИМЕНОВАНИЕ ПРОГРАММЫ:</w:t>
      </w:r>
      <w:r w:rsidRPr="006A131A">
        <w:rPr>
          <w:color w:val="000000"/>
        </w:rPr>
        <w:t> </w:t>
      </w:r>
      <w:r w:rsidR="006A131A" w:rsidRPr="006A131A">
        <w:rPr>
          <w:bCs/>
          <w:color w:val="000000"/>
        </w:rPr>
        <w:t>основная программа профессионального обучения (программа профессиональной подготовки по профессиям рабочих, должностям служащих), адаптированная для обучающихся с умственной отсталостью (интеллектуальными нарушениями), не имеющих основного общего или среднего общего образования</w:t>
      </w:r>
      <w:proofErr w:type="gramEnd"/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color w:val="271FEA"/>
        </w:rPr>
        <w:t>Код и наименование профессии:</w:t>
      </w:r>
      <w:r w:rsidRPr="006A131A">
        <w:rPr>
          <w:color w:val="000000"/>
        </w:rPr>
        <w:t> </w:t>
      </w:r>
      <w:r w:rsidRPr="006A131A">
        <w:rPr>
          <w:b/>
          <w:bCs/>
          <w:color w:val="000000"/>
        </w:rPr>
        <w:t>19601 ШВЕЯ</w:t>
      </w: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color w:val="141BD2"/>
        </w:rPr>
        <w:t>Направление подготовки:</w:t>
      </w:r>
      <w:r w:rsidRPr="006A131A">
        <w:rPr>
          <w:color w:val="000000"/>
        </w:rPr>
        <w:t> </w:t>
      </w: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color w:val="141BD2"/>
        </w:rPr>
        <w:t>Присваиваемые квалификации: </w:t>
      </w:r>
      <w:r w:rsidRPr="006A131A">
        <w:rPr>
          <w:b/>
          <w:bCs/>
          <w:color w:val="000000"/>
        </w:rPr>
        <w:t>ШВЕЯ - 2 РАЗРЯД</w:t>
      </w: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color w:val="141BD2"/>
        </w:rPr>
        <w:t>Срок обучения:</w:t>
      </w:r>
      <w:r w:rsidRPr="006A131A">
        <w:rPr>
          <w:color w:val="000000"/>
        </w:rPr>
        <w:t> </w:t>
      </w:r>
      <w:r w:rsidRPr="006A131A">
        <w:rPr>
          <w:b/>
          <w:bCs/>
          <w:color w:val="06060A"/>
        </w:rPr>
        <w:t>1 ГОД 10 МЕСЯЦЕВ</w:t>
      </w: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color w:val="131AB9"/>
        </w:rPr>
        <w:t>Формы получения образования:</w:t>
      </w:r>
      <w:r w:rsidRPr="006A131A">
        <w:rPr>
          <w:color w:val="000000"/>
        </w:rPr>
        <w:t> </w:t>
      </w:r>
      <w:r w:rsidRPr="006A131A">
        <w:rPr>
          <w:b/>
          <w:bCs/>
          <w:color w:val="000000"/>
        </w:rPr>
        <w:t>ОЧНАЯ</w:t>
      </w: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color w:val="131AB9"/>
        </w:rPr>
        <w:t>Получаемый документ по окончании обучения:</w:t>
      </w:r>
      <w:r w:rsidRPr="006A131A">
        <w:rPr>
          <w:color w:val="000000"/>
        </w:rPr>
        <w:t> </w:t>
      </w:r>
      <w:r w:rsidRPr="006A131A">
        <w:rPr>
          <w:b/>
          <w:bCs/>
          <w:color w:val="000000"/>
        </w:rPr>
        <w:t>СВИДЕТЕЛЬСТВО О ПРОФЕССИИ РАБОЧЕГО, ДОЛЖНОСТИ СЛУЖАЩЕГО</w:t>
      </w: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b/>
          <w:bCs/>
          <w:color w:val="000000"/>
        </w:rPr>
        <w:t>Срок действия государственной аккредитации по данной специальности: </w:t>
      </w:r>
      <w:proofErr w:type="gramStart"/>
      <w:r w:rsidR="006A131A">
        <w:rPr>
          <w:b/>
          <w:bCs/>
          <w:color w:val="000000"/>
        </w:rPr>
        <w:t>бессрочная</w:t>
      </w:r>
      <w:proofErr w:type="gramEnd"/>
    </w:p>
    <w:p w:rsidR="00EF602F" w:rsidRPr="006A131A" w:rsidRDefault="00EF602F" w:rsidP="006A131A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131A">
        <w:rPr>
          <w:color w:val="000000"/>
        </w:rPr>
        <w:t> </w:t>
      </w:r>
    </w:p>
    <w:p w:rsidR="00EF602F" w:rsidRPr="006A131A" w:rsidRDefault="00EF602F" w:rsidP="006A131A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131A">
        <w:rPr>
          <w:b/>
          <w:bCs/>
          <w:color w:val="090A15"/>
          <w:u w:val="single"/>
        </w:rPr>
        <w:t>ХАРАКТЕРИСТИКА ПРОФЕССИОНАЛЬНОЙ ДЕЯТЕЛЬНОСТИ ВЫПУСКНИКОВ</w:t>
      </w:r>
    </w:p>
    <w:p w:rsidR="00EF602F" w:rsidRPr="006A131A" w:rsidRDefault="00EF602F" w:rsidP="006A131A">
      <w:pPr>
        <w:pStyle w:val="consplusnormal"/>
        <w:shd w:val="clear" w:color="auto" w:fill="FFFFFF"/>
        <w:spacing w:before="0" w:beforeAutospacing="0" w:after="0" w:afterAutospacing="0"/>
      </w:pPr>
      <w:proofErr w:type="gramStart"/>
      <w:r w:rsidRPr="006A131A">
        <w:t>Обучающийся</w:t>
      </w:r>
      <w:proofErr w:type="gramEnd"/>
      <w:r w:rsidRPr="006A131A">
        <w:t xml:space="preserve"> готовится к следующим видам деятельности: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заправке и регулировке швейной машины с учетом особенностей выполнения различных операций;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универсальной и специальной швейной техникой;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чистка и смазка машин, при необходимости – устранение неполадок в их работе;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по пошиву одежды из различных материалов;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отделка готовых изделий, чистка и влажно-тепловая обработка утюгом.</w:t>
      </w:r>
    </w:p>
    <w:p w:rsidR="006A131A" w:rsidRPr="006A131A" w:rsidRDefault="006A131A" w:rsidP="006A131A">
      <w:pPr>
        <w:pStyle w:val="consplusnormal"/>
        <w:shd w:val="clear" w:color="auto" w:fill="FFFFFF"/>
        <w:spacing w:before="0" w:beforeAutospacing="0" w:after="0"/>
        <w:rPr>
          <w:color w:val="000000"/>
        </w:rPr>
      </w:pPr>
      <w:r w:rsidRPr="006A131A">
        <w:rPr>
          <w:color w:val="000000"/>
        </w:rPr>
        <w:t>Швея должна обладать таки</w:t>
      </w:r>
      <w:r>
        <w:rPr>
          <w:color w:val="000000"/>
        </w:rPr>
        <w:t>ми личностными качествами, как: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внимание;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усидчивость;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аккуратность, </w:t>
      </w:r>
      <w:bookmarkStart w:id="0" w:name="_GoBack"/>
      <w:bookmarkEnd w:id="0"/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выполнению однообразных и монотонных действий.</w:t>
      </w:r>
    </w:p>
    <w:p w:rsidR="006A131A" w:rsidRDefault="006A131A" w:rsidP="006A131A">
      <w:pPr>
        <w:shd w:val="clear" w:color="auto" w:fill="F8F8F9"/>
        <w:spacing w:after="0" w:line="240" w:lineRule="auto"/>
        <w:ind w:lef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1A" w:rsidRPr="006A131A" w:rsidRDefault="006A131A" w:rsidP="006A131A">
      <w:pPr>
        <w:shd w:val="clear" w:color="auto" w:fill="F8F8F9"/>
        <w:spacing w:after="0" w:line="240" w:lineRule="auto"/>
        <w:ind w:lef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профессионально важным качествам швеи относятся: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отличное зрение и точный объемный глазомер;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координация, ловкость и сноровка рук;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тактильная чувствительность пальцев;</w:t>
      </w:r>
    </w:p>
    <w:p w:rsidR="006A131A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наглядно-образная память;</w:t>
      </w:r>
    </w:p>
    <w:p w:rsid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выносливость;</w:t>
      </w:r>
    </w:p>
    <w:p w:rsidR="00EF602F" w:rsidRPr="006A131A" w:rsidRDefault="006A131A" w:rsidP="006A131A">
      <w:pPr>
        <w:numPr>
          <w:ilvl w:val="0"/>
          <w:numId w:val="1"/>
        </w:numPr>
        <w:shd w:val="clear" w:color="auto" w:fill="F8F8F9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интенсивно работать в течение длительного времени без снижения результативности.</w:t>
      </w:r>
    </w:p>
    <w:p w:rsidR="006A131A" w:rsidRDefault="006A131A" w:rsidP="006A131A">
      <w:pPr>
        <w:pStyle w:val="a3"/>
        <w:shd w:val="clear" w:color="auto" w:fill="FFFFFF"/>
        <w:spacing w:before="0" w:beforeAutospacing="0" w:after="0" w:afterAutospacing="0"/>
        <w:rPr>
          <w:color w:val="181EBF"/>
        </w:rPr>
      </w:pPr>
    </w:p>
    <w:p w:rsidR="00EF602F" w:rsidRPr="006A131A" w:rsidRDefault="00EF602F" w:rsidP="006A1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31A">
        <w:rPr>
          <w:color w:val="181EBF"/>
        </w:rPr>
        <w:t>Язык обучения: </w:t>
      </w:r>
      <w:r w:rsidRPr="006A131A">
        <w:rPr>
          <w:b/>
          <w:bCs/>
          <w:color w:val="000000"/>
        </w:rPr>
        <w:t>РУССКИЙ </w:t>
      </w:r>
    </w:p>
    <w:p w:rsidR="00DB1246" w:rsidRDefault="00DB1246"/>
    <w:sectPr w:rsidR="00DB1246" w:rsidSect="00DB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0C4"/>
    <w:multiLevelType w:val="multilevel"/>
    <w:tmpl w:val="CFD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2F"/>
    <w:rsid w:val="006A131A"/>
    <w:rsid w:val="00DB1246"/>
    <w:rsid w:val="00E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F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2021-06-21T11:18:00Z</dcterms:created>
  <dcterms:modified xsi:type="dcterms:W3CDTF">2022-11-11T05:39:00Z</dcterms:modified>
</cp:coreProperties>
</file>