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88" w:rsidRDefault="00CC3888" w:rsidP="00E44001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  <w:lang w:eastAsia="ru-RU"/>
        </w:rPr>
      </w:pPr>
      <w:r w:rsidRPr="00CC3888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  <w:lang w:eastAsia="ru-RU"/>
        </w:rPr>
        <w:t>НОРМАТИВНО-ПРАВОВЫЕ АКТЫ В СФЕРЕ ПРОТИВОДЕЙСТВИЯ КОРРУПЦИИ</w:t>
      </w:r>
    </w:p>
    <w:p w:rsidR="00C375C4" w:rsidRPr="00CC3888" w:rsidRDefault="00C375C4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  <w:lang w:eastAsia="ru-RU"/>
        </w:rPr>
      </w:pPr>
    </w:p>
    <w:p w:rsidR="00CC3888" w:rsidRPr="00CC3888" w:rsidRDefault="00CC3888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2"/>
          <w:szCs w:val="32"/>
          <w:lang w:eastAsia="ru-RU"/>
        </w:rPr>
      </w:pPr>
      <w:r w:rsidRPr="00CC3888">
        <w:rPr>
          <w:rFonts w:ascii="Times New Roman" w:eastAsia="Times New Roman" w:hAnsi="Times New Roman" w:cs="Times New Roman"/>
          <w:caps/>
          <w:color w:val="333333"/>
          <w:kern w:val="36"/>
          <w:sz w:val="32"/>
          <w:szCs w:val="32"/>
          <w:lang w:eastAsia="ru-RU"/>
        </w:rPr>
        <w:t>ФЕДЕРАЛЬНЫЕ ЗАКОНЫ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Федеральный закон от 25 декабря 2008 г. № 273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25 декабря 2008 г. № 273-ФЗ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противодействии коррупции»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Федеральный закон от 17 июня 2009 г. № 172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Федеральный закон от 3 декабря 2012 г. № 230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3 декабря 2012 г. № 230-ФЗ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 «О </w:t>
      </w:r>
      <w:proofErr w:type="gramStart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контроле за</w:t>
      </w:r>
      <w:proofErr w:type="gramEnd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Федеральный закон от 7 мая 2013 г. № 79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7 мая 2013 г. № 79-ФЗ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tooltip="Федеральный закон от 27 июля 2004 г. № 79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2004 г. № 79-ФЗ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государственной гражданской службе Российской Федерации»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tooltip="Федеральный закон от 27 июля 2006 г. № 152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152-ФЗ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персональных данных»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Федеральный закон от 27 июля 2006 г. № 149-ФЗ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149-ФЗ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информации, информационных технологиях и о защите информации»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31.07.2020 № 259-ФЗ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«Трудовой кодекс Российской Федерации» 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от 30.12.2001 № 197-ФЗ</w:t>
      </w:r>
    </w:p>
    <w:p w:rsidR="00CC3888" w:rsidRPr="00CC3888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«Уголовный кодекс Российской Федерации» 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от 13.06.1996 № 63-ФЗ</w:t>
      </w:r>
    </w:p>
    <w:p w:rsidR="00CC3888" w:rsidRPr="00C375C4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«Кодекс Российской Федерации об административных правонарушениях»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от 30.12.2001 № 195-ФЗ</w:t>
      </w:r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17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18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Уголовный кодекс Российской Федерации (ред. от 14.07.2022)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19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Кодекс Российской Федерации об административных правонарушениях (</w:t>
        </w:r>
        <w:proofErr w:type="spellStart"/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ред</w:t>
        </w:r>
        <w:proofErr w:type="gramStart"/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.о</w:t>
        </w:r>
        <w:proofErr w:type="gramEnd"/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т</w:t>
        </w:r>
        <w:proofErr w:type="spellEnd"/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 xml:space="preserve"> 14.07.2022)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0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Трудовой кодекс Росси</w:t>
        </w:r>
        <w:bookmarkStart w:id="0" w:name="_GoBack"/>
        <w:bookmarkEnd w:id="0"/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йской Федерации (ред. от 25.02.2022)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1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Российской Федерации от 27.07.2004 № 79-ФЗ "О государственной гражданской службе Российской Федерации" (ред. от 30.12.2021)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2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27.07.2006 № 152-ФЗ "О персональных данных" (ред. от 02.07.2021)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3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08.03.2006 № 40-ФЗ "О ратификации Конвенции Организации Объединенных Наций против коррупции"</w:t>
        </w:r>
      </w:hyperlink>
    </w:p>
    <w:p w:rsidR="00C375C4" w:rsidRPr="00F57F3A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4" w:history="1">
        <w:r w:rsidR="00C375C4" w:rsidRPr="00C375C4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02.05.2006 № 59-ФЗ "О порядке рассмотрения обращений граждан Российской Федерации" (ред. от 27.12.2018)</w:t>
        </w:r>
      </w:hyperlink>
    </w:p>
    <w:p w:rsidR="00C375C4" w:rsidRPr="00B45F77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5" w:history="1"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25.07.2006 № 125-ФЗ "О ратификации Конвенции об уголовной ответственности за коррупцию"</w:t>
        </w:r>
      </w:hyperlink>
    </w:p>
    <w:p w:rsidR="00C375C4" w:rsidRPr="00B45F77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6" w:history="1"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25.12.2008 № 273-ФЗ "О противодействии коррупции" (ред. от 01.04.2022)</w:t>
        </w:r>
      </w:hyperlink>
    </w:p>
    <w:p w:rsidR="00C375C4" w:rsidRPr="00B45F77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7" w:history="1"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17.07.2009 №172-ФЗ "Об антикоррупционной экспертизе нормативных правовых актов и проектов нормативных правовых актов" (ред. от 11.10.2018)</w:t>
        </w:r>
      </w:hyperlink>
    </w:p>
    <w:p w:rsidR="00C375C4" w:rsidRPr="00B45F77" w:rsidRDefault="00E44001" w:rsidP="00E440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hyperlink r:id="rId28" w:history="1"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 xml:space="preserve">Федеральный закон от 03.12.2012 № 230-ФЗ "О </w:t>
        </w:r>
        <w:proofErr w:type="gramStart"/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контроле за</w:t>
        </w:r>
        <w:proofErr w:type="gramEnd"/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 xml:space="preserve"> соответствием расходов лиц, замещающих государственные должности, и иных лиц их доходам" (ред. от 01.04.2022)</w:t>
        </w:r>
      </w:hyperlink>
    </w:p>
    <w:p w:rsidR="00C375C4" w:rsidRPr="00B45F77" w:rsidRDefault="00E44001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C375C4" w:rsidRPr="00B45F77">
          <w:rPr>
            <w:rFonts w:ascii="Times New Roman" w:eastAsia="Times New Roman" w:hAnsi="Times New Roman" w:cs="Times New Roman"/>
            <w:bCs/>
            <w:color w:val="212121"/>
            <w:sz w:val="27"/>
            <w:szCs w:val="27"/>
            <w:lang w:eastAsia="ru-RU"/>
          </w:rPr>
          <w:t>Федеральный закон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(ред. от 26.05.2021)</w:t>
        </w:r>
      </w:hyperlink>
    </w:p>
    <w:p w:rsidR="00CC3888" w:rsidRPr="00B45F77" w:rsidRDefault="00CC3888" w:rsidP="00E440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88" w:rsidRPr="00CC3888" w:rsidRDefault="00E44001" w:rsidP="00E44001">
      <w:pPr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CC3888" w:rsidRPr="00CC3888" w:rsidRDefault="00CC3888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УКАЗЫ ПРЕЗИДЕНТА РОССИЙСКОЙ ФЕДЕРАЦИИ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10 декабря 2020 г. № 778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РФ от 16 августа 2021 г. № 478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Национальном плане противодействия коррупции на 2021 - 2024 годы»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tooltip="Указ Президента Российской Федерации от 15 июля 2015 № 364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15 июля 2015 № 364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tooltip="Указ Президента Российской Федерации от 8 марта 2015 № 12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8 марта 2015 № 120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некоторых вопросах противодействия коррупции»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tooltip="Указ Президента Российской Федерации от 23 июня 2014 г. № 46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23 июня 2014 г. № 460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tooltip="Указ Президента Российской Федерации от 8 июля 2013 г. № 613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8 июля 2013 г. № 613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«Вопросы противодействия коррупции»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Указ Президента Российской Федерации от 2 апреля 2013 г. № 31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 апреля 2013 г. № 310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контроле за</w:t>
      </w:r>
      <w:proofErr w:type="gramEnd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tooltip="Указ Президента Российской Федерации от 20 мая 2011 г. № 657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20 мая 2011 г. № 657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 «О мониторинге </w:t>
      </w:r>
      <w:proofErr w:type="spellStart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правоприменения</w:t>
      </w:r>
      <w:proofErr w:type="spellEnd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 в Российской Федерации»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tooltip="Указ Президента Российской Федерации от 25 февраля 2011 г. № 233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25 февраля 2011 г. № 233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CC3888" w:rsidRPr="00CC3888" w:rsidRDefault="00E44001" w:rsidP="00E4400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tooltip="Указ Президента Российской Федерации от 21 июля 2010 г. № 925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21 июля 2010 г. № 925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tooltip="Указ Президента Российской Федерации от 1 июля 2010 г. № 821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 июля 2010 г. № 821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tooltip="Указ Президента Российской Федерации от 13 апреля 2010 г. № 46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13 апреля 2010 г. № 460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tooltip="Указ Президента Российской Федерации от 21 сентября 2009 г. № 1065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21 сентября 2009 г. № 1065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tooltip="Указ Президента Российской Федерации от 18 мая 2009 г. № 557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18 мая 2009 г. № 557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tooltip="Указ Президента Российской Федерации от 18 мая 2009 г. № 559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18 мая 2009 г. № 559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tooltip="Указ Президента Российской Федерации от 19 мая 2008 г. № 815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19 мая 2008 г. № 815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мерах по противодействию коррупции»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tooltip="Указ Президента Российской Федерации от 12 августа 2002 г. № 885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12 августа 2002 г. № 885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общих принципов служебного поведения государственных служащих»</w:t>
      </w:r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tooltip="Указ Президента Российской Федерации от 22 декабря 2015 г. № 650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22 декабря 2015 г. № 650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proofErr w:type="gramEnd"/>
    </w:p>
    <w:p w:rsidR="00CC3888" w:rsidRPr="00CC3888" w:rsidRDefault="00E44001" w:rsidP="00E44001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tooltip="Указ Президента Российской Федерации от 2 апреля 2013 г. № 309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 апреля 2013 г. № 309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CC3888" w:rsidRDefault="00CC3888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</w:p>
    <w:p w:rsidR="00CC3888" w:rsidRPr="00CC3888" w:rsidRDefault="00CC3888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ПОСТАНОВЛЕНИЯ ПРАВИТЕЛЬСТВА РОССИЙСКОЙ ФЕДЕРАЦИИ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5 октября 2020 г. № 1602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</w:r>
      <w:proofErr w:type="gramEnd"/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5 марта 2018 г. № 228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реестре лиц, уволенных в связи с утратой доверия»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tooltip="Постановление Правительства Российской Федерации от 12 октября 2015 г. № 1088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12 октября 2015 г. № 1088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 «Об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</w:t>
      </w:r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lastRenderedPageBreak/>
        <w:t>служб и федеральных агентств, руководство деятельностью которых осуществляет Правительство Российской Федерации, федеральных служб и федеральных</w:t>
      </w:r>
      <w:proofErr w:type="gramEnd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tooltip="Постановление Правительства Российской Федерации от 21 января 2015 г. № 29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21 января 2015 г. № 29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tooltip="Постановление Правительства Российской Федерации от 9 января 2014 г. № 10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9 января 2014 г. № 10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tooltip="Постановление Правительства Российской Федерации от 5 июля 2013 г. № 568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5 июля 2013 г. № 568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tooltip="Постановление Правительства Российской Федерации от 13 марта 2013 г. № 207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207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CC3888" w:rsidRPr="00CC3888" w:rsidRDefault="00E44001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tooltip="Постановление Правительства Российской Федерации от 13 марта 2013 г. № 208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208</w:t>
        </w:r>
      </w:hyperlink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 «Об утверждении правил представления лицом, поступающим на </w:t>
      </w:r>
      <w:proofErr w:type="gramStart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работу</w:t>
      </w:r>
      <w:proofErr w:type="gramEnd"/>
      <w:r w:rsidR="00CC3888" w:rsidRPr="00CC3888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CC3888" w:rsidRPr="00CC3888" w:rsidRDefault="00CC3888" w:rsidP="00E44001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88" w:rsidRPr="00CC3888" w:rsidRDefault="00E44001" w:rsidP="00E44001">
      <w:pPr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C375C4" w:rsidRDefault="00C375C4" w:rsidP="00E44001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line="408" w:lineRule="atLeast"/>
        <w:ind w:left="0"/>
        <w:jc w:val="both"/>
        <w:rPr>
          <w:rFonts w:ascii="Arial" w:hAnsi="Arial" w:cs="Arial"/>
          <w:b w:val="0"/>
          <w:bCs w:val="0"/>
          <w:color w:val="476676"/>
          <w:sz w:val="30"/>
          <w:szCs w:val="30"/>
        </w:rPr>
      </w:pPr>
      <w:r>
        <w:rPr>
          <w:rStyle w:val="pseudolink"/>
          <w:rFonts w:ascii="Arial" w:hAnsi="Arial" w:cs="Arial"/>
          <w:b w:val="0"/>
          <w:bCs w:val="0"/>
          <w:color w:val="476676"/>
          <w:sz w:val="30"/>
          <w:szCs w:val="30"/>
        </w:rPr>
        <w:t>Конвенции</w:t>
      </w:r>
    </w:p>
    <w:p w:rsidR="00C375C4" w:rsidRDefault="00E44001" w:rsidP="00E4400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hyperlink r:id="rId57" w:tgtFrame="_blank" w:history="1">
        <w:r w:rsidR="00C375C4">
          <w:rPr>
            <w:rStyle w:val="a3"/>
            <w:rFonts w:ascii="Arial" w:hAnsi="Arial" w:cs="Arial"/>
            <w:color w:val="0070A8"/>
          </w:rPr>
          <w:t>"</w:t>
        </w:r>
      </w:hyperlink>
      <w:hyperlink r:id="rId58" w:tgtFrame="_blank" w:history="1">
        <w:r w:rsidR="00C375C4">
          <w:rPr>
            <w:rStyle w:val="a3"/>
            <w:rFonts w:ascii="Arial" w:hAnsi="Arial" w:cs="Arial"/>
            <w:color w:val="0070A8"/>
          </w:rPr>
          <w:t>Конвенция Организации Объединенных Наций против коррупции</w:t>
        </w:r>
      </w:hyperlink>
      <w:hyperlink r:id="rId59" w:tgtFrame="_blank" w:history="1">
        <w:r w:rsidR="00C375C4">
          <w:rPr>
            <w:rStyle w:val="a3"/>
            <w:rFonts w:ascii="Arial" w:hAnsi="Arial" w:cs="Arial"/>
            <w:color w:val="0070A8"/>
          </w:rPr>
          <w:t>"</w:t>
        </w:r>
      </w:hyperlink>
      <w:hyperlink r:id="rId60" w:tgtFrame="_blank" w:history="1">
        <w:r w:rsidR="00C375C4">
          <w:rPr>
            <w:rStyle w:val="a3"/>
            <w:rFonts w:ascii="Arial" w:hAnsi="Arial" w:cs="Arial"/>
            <w:color w:val="0070A8"/>
          </w:rPr>
          <w:t> (принята в г. Нью-Йорке 31 октября 2003 г. Резолюцией 58/4 на 51-ом пленарном заседании 58-ой сессии Генеральной Ассамбл</w:t>
        </w:r>
        <w:proofErr w:type="gramStart"/>
        <w:r w:rsidR="00C375C4">
          <w:rPr>
            <w:rStyle w:val="a3"/>
            <w:rFonts w:ascii="Arial" w:hAnsi="Arial" w:cs="Arial"/>
            <w:color w:val="0070A8"/>
          </w:rPr>
          <w:t>еи ОО</w:t>
        </w:r>
        <w:proofErr w:type="gramEnd"/>
        <w:r w:rsidR="00C375C4">
          <w:rPr>
            <w:rStyle w:val="a3"/>
            <w:rFonts w:ascii="Arial" w:hAnsi="Arial" w:cs="Arial"/>
            <w:color w:val="0070A8"/>
          </w:rPr>
          <w:t>Н)</w:t>
        </w:r>
      </w:hyperlink>
    </w:p>
    <w:p w:rsidR="00C375C4" w:rsidRDefault="00E44001" w:rsidP="00E4400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Style w:val="a3"/>
          <w:rFonts w:ascii="Arial" w:hAnsi="Arial" w:cs="Arial"/>
          <w:color w:val="0070A8"/>
        </w:rPr>
      </w:pPr>
      <w:hyperlink r:id="rId61" w:tgtFrame="_blank" w:history="1">
        <w:r w:rsidR="00C375C4">
          <w:rPr>
            <w:rStyle w:val="a3"/>
            <w:rFonts w:ascii="Arial" w:hAnsi="Arial" w:cs="Arial"/>
            <w:color w:val="0070A8"/>
          </w:rPr>
          <w:t>"Конвенция об уголовной ответственности за коррупцию" (заключена в г. Страсбурге 27 января 1999 г.)</w:t>
        </w:r>
      </w:hyperlink>
    </w:p>
    <w:p w:rsidR="00CC3888" w:rsidRPr="00CC3888" w:rsidRDefault="00E44001" w:rsidP="00E44001">
      <w:pPr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B45F77" w:rsidRPr="00B45F77" w:rsidRDefault="00B45F77" w:rsidP="00E44001">
      <w:pPr>
        <w:pStyle w:val="1"/>
        <w:shd w:val="clear" w:color="auto" w:fill="FDFDFD"/>
        <w:spacing w:before="0" w:beforeAutospacing="0" w:after="300" w:afterAutospacing="0"/>
        <w:jc w:val="both"/>
        <w:rPr>
          <w:color w:val="3B4256"/>
          <w:sz w:val="32"/>
          <w:szCs w:val="32"/>
        </w:rPr>
      </w:pPr>
      <w:r w:rsidRPr="00B45F77">
        <w:rPr>
          <w:color w:val="3B4256"/>
          <w:sz w:val="32"/>
          <w:szCs w:val="32"/>
        </w:rPr>
        <w:lastRenderedPageBreak/>
        <w:t>Законы Свердловской области, указы Губернатора Свердловской области, постановления Правительства Свердловской области</w:t>
      </w:r>
    </w:p>
    <w:p w:rsidR="00B45F77" w:rsidRDefault="00B45F77" w:rsidP="00E44001">
      <w:pPr>
        <w:pStyle w:val="date-custom"/>
        <w:shd w:val="clear" w:color="auto" w:fill="FDFDFD"/>
        <w:spacing w:before="0" w:beforeAutospacing="0" w:after="0" w:afterAutospacing="0" w:line="330" w:lineRule="atLeast"/>
        <w:jc w:val="both"/>
        <w:rPr>
          <w:rFonts w:ascii="Segoe UI" w:hAnsi="Segoe UI" w:cs="Segoe UI"/>
          <w:color w:val="3B4256"/>
          <w:sz w:val="27"/>
          <w:szCs w:val="27"/>
        </w:rPr>
      </w:pP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F77">
        <w:rPr>
          <w:rFonts w:ascii="Times New Roman" w:hAnsi="Times New Roman" w:cs="Times New Roman"/>
          <w:color w:val="747E89"/>
          <w:sz w:val="24"/>
          <w:szCs w:val="24"/>
        </w:rPr>
        <w:t>- </w:t>
      </w:r>
      <w:hyperlink r:id="rId62" w:history="1">
        <w:r w:rsidRPr="00B45F77">
          <w:rPr>
            <w:rStyle w:val="a3"/>
            <w:rFonts w:ascii="Times New Roman" w:hAnsi="Times New Roman" w:cs="Times New Roman"/>
            <w:color w:val="007AD0"/>
            <w:sz w:val="24"/>
            <w:szCs w:val="24"/>
            <w:u w:val="none"/>
          </w:rPr>
          <w:t>Указ Губернатора Свердловской области от 19 января 2021 г. N 10-УГ</w:t>
        </w:r>
      </w:hyperlink>
      <w:r w:rsidRPr="00B45F77">
        <w:rPr>
          <w:rStyle w:val="a6"/>
          <w:rFonts w:ascii="Times New Roman" w:hAnsi="Times New Roman" w:cs="Times New Roman"/>
          <w:color w:val="747E89"/>
          <w:sz w:val="24"/>
          <w:szCs w:val="24"/>
        </w:rPr>
        <w:t xml:space="preserve"> "О некоторых </w:t>
      </w:r>
      <w:r w:rsidRPr="00B45F77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F77">
        <w:rPr>
          <w:rStyle w:val="link-wrapper-container"/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63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 Губернатора Свердловской области от 15 декабря 2020 N 700-УГ</w:t>
        </w:r>
      </w:hyperlink>
      <w:r w:rsidRPr="00B45F77">
        <w:rPr>
          <w:rStyle w:val="link-wrapper-container"/>
          <w:rFonts w:ascii="Times New Roman" w:hAnsi="Times New Roman" w:cs="Times New Roman"/>
          <w:color w:val="000000" w:themeColor="text1"/>
          <w:sz w:val="24"/>
          <w:szCs w:val="24"/>
        </w:rPr>
        <w:t>"О некоторых вопросах организации представления и приема сведений о доходах, расходах, об имуществе и обязательствах имущественного характера"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F77">
        <w:rPr>
          <w:rStyle w:val="link-wrapper-container"/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64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 Свердловской области от 20.02.2009 N 2-ОЗ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 (изм. от 12.12.2020) "О противодействии коррупции в Свердловской области"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F77">
        <w:rPr>
          <w:rStyle w:val="link-wrapper-container"/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65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 Свердловской области от 15.07.2005 № 84-ОЗ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 (изм. от 23.12.2020) "Об особенностях государственной гражданской службы Свердловской области"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66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 Губернатора Свердловской области от 10.03.2011 №166-УГ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 (ред. от 02.09.2019) "Об утверждении Кодекса этики и служебного поведения государственных гражданских служащих Свердловской области"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7" w:history="1">
        <w:proofErr w:type="gramStart"/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11.10.2013 №515-УГ</w:t>
        </w:r>
      </w:hyperlink>
      <w:r w:rsidRPr="00B45F77">
        <w:rPr>
          <w:rStyle w:val="link-wrapper-container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(изм. от 08.09.2020)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</w:t>
      </w:r>
      <w:proofErr w:type="gramEnd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общероссийским средствам массовой информации для опубликования"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8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21.02.2014 №101-УГ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(ред. от 21.12.2018) "Об организационных мерах по установлению персональной ответственности за антикоррупционную работу"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9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19.08.2016 №480-УГ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(ред. от 06.04.2020) "О </w:t>
      </w:r>
      <w:proofErr w:type="gramStart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0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27.09.2016 №557-УГ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(ред. от 06.09.2019) "Об утверждении Положения о функционировании "телефона доверия" для сообщения информации о коррупционных проявлениях"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1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12.12.2019 №666-УГ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"О мерах по реализации положений Федерального закона от 3 декабря 2012 года № 230-ФЗ "О </w:t>
      </w:r>
      <w:proofErr w:type="gramStart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2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Указ Губернатора Свердловской области от 30.12.2019 №715-УГ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 "О реализации части второй пункта 7 статьи 12-1 Закона Свердловской области от 20 февраля 2009 года № 2-ОЗ "О противодействии коррупции в Свердловской области"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3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 Губернатора Свердловской области от 17.02.2020 №55-УГ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 (изм. от 19.01.2021) "О некоторых вопросах организации деятельности по профилактике коррупционных правонарушений"</w:t>
      </w:r>
    </w:p>
    <w:p w:rsidR="00B45F77" w:rsidRPr="00B45F77" w:rsidRDefault="00B45F77" w:rsidP="00E44001">
      <w:pPr>
        <w:numPr>
          <w:ilvl w:val="0"/>
          <w:numId w:val="8"/>
        </w:numPr>
        <w:shd w:val="clear" w:color="auto" w:fill="FDFDFD"/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4" w:history="1">
        <w:r w:rsidRPr="00B45F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 Постановление Правительства Свердловской области от03.11.2010 № 1605-ПП</w:t>
        </w:r>
      </w:hyperlink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(ред. от 27.02.2019) "Об утверждении </w:t>
      </w:r>
      <w:proofErr w:type="gramStart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проведения антикоррупционной экспертизы постановлений Правительства Свердловской области</w:t>
      </w:r>
      <w:proofErr w:type="gramEnd"/>
      <w:r w:rsidRPr="00B4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проектов постановлений Правительства Свердловской области"</w:t>
      </w:r>
    </w:p>
    <w:p w:rsidR="00B45F77" w:rsidRPr="00B45F77" w:rsidRDefault="00B45F77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p w:rsidR="00B45F77" w:rsidRDefault="00B45F77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</w:p>
    <w:p w:rsidR="00B45F77" w:rsidRDefault="00B45F77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</w:p>
    <w:p w:rsidR="00CC3888" w:rsidRPr="00CC3888" w:rsidRDefault="00CC3888" w:rsidP="00E44001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  <w:r w:rsidRPr="00CC3888"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  <w:t>СУДЕБНЫЕ АКТЫ</w:t>
      </w:r>
    </w:p>
    <w:p w:rsidR="00CC3888" w:rsidRPr="00CC3888" w:rsidRDefault="00E44001" w:rsidP="00E44001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5" w:tgtFrame="_blank" w:tooltip="Постановление Пленума Верховного Суда Российской Федерации от 9 июля 2013 года № 24 о судебной практике по делам о взяточничестве и об иных коррупционных преступлениях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Пленума Верховного Суда Российской Федерации от 9 июля 2013 года № 24 о судебной практике по делам о взяточничестве и об иных коррупционных преступлениях</w:t>
        </w:r>
      </w:hyperlink>
    </w:p>
    <w:p w:rsidR="00CC3888" w:rsidRPr="00CC3888" w:rsidRDefault="00E44001" w:rsidP="00E44001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6" w:tgtFrame="_blank" w:tooltip="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" w:history="1">
        <w:proofErr w:type="gram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«О дополнительных гарантиях социальной защиты судей и работников аппаратов судов Российской Федерации» в редакции Федерального закона «О внесении изменений в отдельные законодательные акты Российской Федерации в связи с принятием Федерального закона «О противодействии коррупции» в связи с жалобами</w:t>
        </w:r>
        <w:proofErr w:type="gramEnd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граждан </w:t>
        </w:r>
        <w:proofErr w:type="spell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А.А.Анохина</w:t>
        </w:r>
        <w:proofErr w:type="spellEnd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 </w:t>
        </w:r>
        <w:proofErr w:type="spellStart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П.И.Зелинского</w:t>
        </w:r>
        <w:proofErr w:type="spellEnd"/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 запросами Железнодорожного районного суда города Новосибирска и Кировского районного суда города Ростова-на-Дону</w:t>
        </w:r>
      </w:hyperlink>
    </w:p>
    <w:p w:rsidR="00CC3888" w:rsidRPr="00CC3888" w:rsidRDefault="00E44001" w:rsidP="00E44001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7" w:tgtFrame="_blank" w:tooltip="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" w:history="1">
        <w:r w:rsidR="00CC3888" w:rsidRPr="00CC3888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</w:t>
        </w:r>
      </w:hyperlink>
    </w:p>
    <w:p w:rsidR="00431826" w:rsidRDefault="00431826" w:rsidP="00E44001">
      <w:pPr>
        <w:jc w:val="both"/>
      </w:pPr>
    </w:p>
    <w:sectPr w:rsidR="00431826" w:rsidSect="00A46583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0A6"/>
    <w:multiLevelType w:val="multilevel"/>
    <w:tmpl w:val="9C6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05851"/>
    <w:multiLevelType w:val="multilevel"/>
    <w:tmpl w:val="DA7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508EC"/>
    <w:multiLevelType w:val="multilevel"/>
    <w:tmpl w:val="E09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96941"/>
    <w:multiLevelType w:val="multilevel"/>
    <w:tmpl w:val="6B7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231AA"/>
    <w:multiLevelType w:val="multilevel"/>
    <w:tmpl w:val="1AE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542D9"/>
    <w:multiLevelType w:val="multilevel"/>
    <w:tmpl w:val="A86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11D5B"/>
    <w:multiLevelType w:val="multilevel"/>
    <w:tmpl w:val="BD2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61810"/>
    <w:multiLevelType w:val="multilevel"/>
    <w:tmpl w:val="A4F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B"/>
    <w:rsid w:val="00001D60"/>
    <w:rsid w:val="00013C9C"/>
    <w:rsid w:val="00021AEF"/>
    <w:rsid w:val="00041591"/>
    <w:rsid w:val="00063861"/>
    <w:rsid w:val="000A2C81"/>
    <w:rsid w:val="000A5D47"/>
    <w:rsid w:val="000B1317"/>
    <w:rsid w:val="000B5FE5"/>
    <w:rsid w:val="000C2C55"/>
    <w:rsid w:val="000C579E"/>
    <w:rsid w:val="000D6B6C"/>
    <w:rsid w:val="00113440"/>
    <w:rsid w:val="00120C4E"/>
    <w:rsid w:val="00121661"/>
    <w:rsid w:val="00150B13"/>
    <w:rsid w:val="00156EE3"/>
    <w:rsid w:val="00190D04"/>
    <w:rsid w:val="001A277A"/>
    <w:rsid w:val="001D6BC8"/>
    <w:rsid w:val="001E40CC"/>
    <w:rsid w:val="001E7F11"/>
    <w:rsid w:val="001F6E67"/>
    <w:rsid w:val="00204A94"/>
    <w:rsid w:val="00205F64"/>
    <w:rsid w:val="00231CBE"/>
    <w:rsid w:val="002341BB"/>
    <w:rsid w:val="00235864"/>
    <w:rsid w:val="00280FC0"/>
    <w:rsid w:val="002879FD"/>
    <w:rsid w:val="00294D51"/>
    <w:rsid w:val="002A06C1"/>
    <w:rsid w:val="002A2B37"/>
    <w:rsid w:val="002A49A9"/>
    <w:rsid w:val="002B4AC1"/>
    <w:rsid w:val="002B6267"/>
    <w:rsid w:val="002C0D49"/>
    <w:rsid w:val="002E14F8"/>
    <w:rsid w:val="00301CA2"/>
    <w:rsid w:val="00323D3A"/>
    <w:rsid w:val="00335ABD"/>
    <w:rsid w:val="00335EBB"/>
    <w:rsid w:val="003429BF"/>
    <w:rsid w:val="0038327C"/>
    <w:rsid w:val="003B2A45"/>
    <w:rsid w:val="003B79C2"/>
    <w:rsid w:val="003C4DA5"/>
    <w:rsid w:val="003D032F"/>
    <w:rsid w:val="003E1FED"/>
    <w:rsid w:val="00427DA2"/>
    <w:rsid w:val="004312E2"/>
    <w:rsid w:val="00431826"/>
    <w:rsid w:val="00432F34"/>
    <w:rsid w:val="004665C8"/>
    <w:rsid w:val="004B103B"/>
    <w:rsid w:val="004C21FB"/>
    <w:rsid w:val="004C4947"/>
    <w:rsid w:val="004D1997"/>
    <w:rsid w:val="004D365A"/>
    <w:rsid w:val="004D7435"/>
    <w:rsid w:val="005023F7"/>
    <w:rsid w:val="00527198"/>
    <w:rsid w:val="005462C7"/>
    <w:rsid w:val="00553DD4"/>
    <w:rsid w:val="00570949"/>
    <w:rsid w:val="00577131"/>
    <w:rsid w:val="005C1CD1"/>
    <w:rsid w:val="005C73A9"/>
    <w:rsid w:val="005D6A50"/>
    <w:rsid w:val="0066243E"/>
    <w:rsid w:val="00664BE9"/>
    <w:rsid w:val="0068789E"/>
    <w:rsid w:val="0069375E"/>
    <w:rsid w:val="006B2DD8"/>
    <w:rsid w:val="00707439"/>
    <w:rsid w:val="00714F5D"/>
    <w:rsid w:val="0072129D"/>
    <w:rsid w:val="0072140B"/>
    <w:rsid w:val="00732FF2"/>
    <w:rsid w:val="00760375"/>
    <w:rsid w:val="00764793"/>
    <w:rsid w:val="00766A0B"/>
    <w:rsid w:val="00777426"/>
    <w:rsid w:val="0078464A"/>
    <w:rsid w:val="0078577F"/>
    <w:rsid w:val="00790C59"/>
    <w:rsid w:val="007A1805"/>
    <w:rsid w:val="007B7238"/>
    <w:rsid w:val="007E32F8"/>
    <w:rsid w:val="007E6FD1"/>
    <w:rsid w:val="0080662A"/>
    <w:rsid w:val="008113F1"/>
    <w:rsid w:val="0081654B"/>
    <w:rsid w:val="00832836"/>
    <w:rsid w:val="008456EA"/>
    <w:rsid w:val="00861D14"/>
    <w:rsid w:val="00865334"/>
    <w:rsid w:val="00866BAE"/>
    <w:rsid w:val="00881588"/>
    <w:rsid w:val="008A4BE9"/>
    <w:rsid w:val="008D1108"/>
    <w:rsid w:val="009001F6"/>
    <w:rsid w:val="009148A4"/>
    <w:rsid w:val="00925102"/>
    <w:rsid w:val="009364D7"/>
    <w:rsid w:val="009436AD"/>
    <w:rsid w:val="00973532"/>
    <w:rsid w:val="00986B6C"/>
    <w:rsid w:val="009A32E5"/>
    <w:rsid w:val="009A5C46"/>
    <w:rsid w:val="009B4402"/>
    <w:rsid w:val="009C2638"/>
    <w:rsid w:val="009C54F6"/>
    <w:rsid w:val="009C57F7"/>
    <w:rsid w:val="009D041D"/>
    <w:rsid w:val="009D1A44"/>
    <w:rsid w:val="009E4D58"/>
    <w:rsid w:val="009E5D3F"/>
    <w:rsid w:val="009F457E"/>
    <w:rsid w:val="00A016C0"/>
    <w:rsid w:val="00A40E66"/>
    <w:rsid w:val="00A44FED"/>
    <w:rsid w:val="00A46583"/>
    <w:rsid w:val="00A623C6"/>
    <w:rsid w:val="00AB3431"/>
    <w:rsid w:val="00AC4139"/>
    <w:rsid w:val="00AD2625"/>
    <w:rsid w:val="00AF0ADF"/>
    <w:rsid w:val="00B42934"/>
    <w:rsid w:val="00B45F77"/>
    <w:rsid w:val="00B5070A"/>
    <w:rsid w:val="00B55863"/>
    <w:rsid w:val="00B55EAB"/>
    <w:rsid w:val="00B8267C"/>
    <w:rsid w:val="00BA0D9A"/>
    <w:rsid w:val="00BA604D"/>
    <w:rsid w:val="00BC1837"/>
    <w:rsid w:val="00BF29E1"/>
    <w:rsid w:val="00BF4887"/>
    <w:rsid w:val="00C375C4"/>
    <w:rsid w:val="00C42026"/>
    <w:rsid w:val="00C45162"/>
    <w:rsid w:val="00C65E90"/>
    <w:rsid w:val="00C6614C"/>
    <w:rsid w:val="00C6630D"/>
    <w:rsid w:val="00C73107"/>
    <w:rsid w:val="00C77E18"/>
    <w:rsid w:val="00C86B5E"/>
    <w:rsid w:val="00CB49AD"/>
    <w:rsid w:val="00CB7ADD"/>
    <w:rsid w:val="00CC3888"/>
    <w:rsid w:val="00CC65FD"/>
    <w:rsid w:val="00D14934"/>
    <w:rsid w:val="00D41B54"/>
    <w:rsid w:val="00D44660"/>
    <w:rsid w:val="00D56C90"/>
    <w:rsid w:val="00D8236C"/>
    <w:rsid w:val="00D84211"/>
    <w:rsid w:val="00DA00EF"/>
    <w:rsid w:val="00DA0E36"/>
    <w:rsid w:val="00DB2565"/>
    <w:rsid w:val="00DB783D"/>
    <w:rsid w:val="00DC4E35"/>
    <w:rsid w:val="00E44001"/>
    <w:rsid w:val="00E46777"/>
    <w:rsid w:val="00E6469E"/>
    <w:rsid w:val="00E64ED1"/>
    <w:rsid w:val="00E74B48"/>
    <w:rsid w:val="00E96DDB"/>
    <w:rsid w:val="00EA5815"/>
    <w:rsid w:val="00EB3D43"/>
    <w:rsid w:val="00ED359B"/>
    <w:rsid w:val="00EE3718"/>
    <w:rsid w:val="00EF0000"/>
    <w:rsid w:val="00EF7609"/>
    <w:rsid w:val="00F17827"/>
    <w:rsid w:val="00F25015"/>
    <w:rsid w:val="00F6059F"/>
    <w:rsid w:val="00F8522F"/>
    <w:rsid w:val="00FA1246"/>
    <w:rsid w:val="00FA4457"/>
    <w:rsid w:val="00FA479E"/>
    <w:rsid w:val="00FA74DB"/>
    <w:rsid w:val="00FA7988"/>
    <w:rsid w:val="00FB2927"/>
    <w:rsid w:val="00FC02E8"/>
    <w:rsid w:val="00FE3466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38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7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udolink">
    <w:name w:val="pseudo_link"/>
    <w:basedOn w:val="a0"/>
    <w:rsid w:val="00C375C4"/>
  </w:style>
  <w:style w:type="paragraph" w:styleId="a4">
    <w:name w:val="Normal (Web)"/>
    <w:basedOn w:val="a"/>
    <w:uiPriority w:val="99"/>
    <w:unhideWhenUsed/>
    <w:rsid w:val="00C3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140B"/>
    <w:pPr>
      <w:ind w:left="720"/>
      <w:contextualSpacing/>
    </w:pPr>
  </w:style>
  <w:style w:type="paragraph" w:customStyle="1" w:styleId="date-custom">
    <w:name w:val="date-custom"/>
    <w:basedOn w:val="a"/>
    <w:rsid w:val="00B4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B45F77"/>
  </w:style>
  <w:style w:type="character" w:customStyle="1" w:styleId="a6">
    <w:name w:val="a"/>
    <w:basedOn w:val="a0"/>
    <w:rsid w:val="00B4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38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7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udolink">
    <w:name w:val="pseudo_link"/>
    <w:basedOn w:val="a0"/>
    <w:rsid w:val="00C375C4"/>
  </w:style>
  <w:style w:type="paragraph" w:styleId="a4">
    <w:name w:val="Normal (Web)"/>
    <w:basedOn w:val="a"/>
    <w:uiPriority w:val="99"/>
    <w:unhideWhenUsed/>
    <w:rsid w:val="00C3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140B"/>
    <w:pPr>
      <w:ind w:left="720"/>
      <w:contextualSpacing/>
    </w:pPr>
  </w:style>
  <w:style w:type="paragraph" w:customStyle="1" w:styleId="date-custom">
    <w:name w:val="date-custom"/>
    <w:basedOn w:val="a"/>
    <w:rsid w:val="00B4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B45F77"/>
  </w:style>
  <w:style w:type="character" w:customStyle="1" w:styleId="a6">
    <w:name w:val="a"/>
    <w:basedOn w:val="a0"/>
    <w:rsid w:val="00B4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7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50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52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0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07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38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801500&amp;intelsearch=&amp;firstDoc=1%3E%20&amp;link_id=0&amp;nd=102801500&amp;intelsearch=&amp;firstDoc=1" TargetMode="External"/><Relationship Id="rId18" Type="http://schemas.openxmlformats.org/officeDocument/2006/relationships/hyperlink" Target="https://sfr.gov.ru/order/pfr_order/normativpravakt~1934" TargetMode="External"/><Relationship Id="rId26" Type="http://schemas.openxmlformats.org/officeDocument/2006/relationships/hyperlink" Target="https://sfr.gov.ru/order/pfr_order/normativpravakt~1189" TargetMode="External"/><Relationship Id="rId39" Type="http://schemas.openxmlformats.org/officeDocument/2006/relationships/hyperlink" Target="http://www.pravo.gov.ru/proxy/ips/?docbody=&amp;link_id=2&amp;nd=102140280&amp;intelsearch=" TargetMode="External"/><Relationship Id="rId21" Type="http://schemas.openxmlformats.org/officeDocument/2006/relationships/hyperlink" Target="https://sfr.gov.ru/order/pfr_order/normativpravakt~1182" TargetMode="External"/><Relationship Id="rId34" Type="http://schemas.openxmlformats.org/officeDocument/2006/relationships/hyperlink" Target="http://www.pravo.gov.ru/proxy/ips/?docbody=&amp;link_id=0&amp;nd=102353813&amp;intelsearch=&amp;firstDoc=1" TargetMode="External"/><Relationship Id="rId42" Type="http://schemas.openxmlformats.org/officeDocument/2006/relationships/hyperlink" Target="http://www.pravo.gov.ru/proxy/ips/?docbody=&amp;link_id=2&amp;nd=102132591&amp;intelsearch=" TargetMode="External"/><Relationship Id="rId47" Type="http://schemas.openxmlformats.org/officeDocument/2006/relationships/hyperlink" Target="http://pravo.gov.ru/proxy/ips/?docbody=&amp;nd=102384556&amp;intelsearch=%F3%EA%E0%E7+650+%EE%F2+22+%E4%E5%EA%E0%E1%F0%FF+2015" TargetMode="External"/><Relationship Id="rId50" Type="http://schemas.openxmlformats.org/officeDocument/2006/relationships/hyperlink" Target="http://pravo.gov.ru/proxy/ips/?docbody=&amp;nd=102463022" TargetMode="External"/><Relationship Id="rId55" Type="http://schemas.openxmlformats.org/officeDocument/2006/relationships/hyperlink" Target="http://www.pravo.gov.ru/proxy/ips/?docbody=&amp;link_id=1&amp;nd=102163735&amp;intelsearch=" TargetMode="External"/><Relationship Id="rId63" Type="http://schemas.openxmlformats.org/officeDocument/2006/relationships/hyperlink" Target="https://minobraz.egov66.ru/file/download?id=7634" TargetMode="External"/><Relationship Id="rId68" Type="http://schemas.openxmlformats.org/officeDocument/2006/relationships/hyperlink" Target="https://minobraz.egov66.ru/file/download?id=2987" TargetMode="External"/><Relationship Id="rId76" Type="http://schemas.openxmlformats.org/officeDocument/2006/relationships/hyperlink" Target="http://doc.ksrf.ru/decision/KSRFDecision26548.pdf" TargetMode="External"/><Relationship Id="rId7" Type="http://schemas.openxmlformats.org/officeDocument/2006/relationships/hyperlink" Target="http://www.pravo.gov.ru/proxy/ips/?docbody=&amp;link_id=5&amp;nd=102131168&amp;intelsearch=" TargetMode="External"/><Relationship Id="rId71" Type="http://schemas.openxmlformats.org/officeDocument/2006/relationships/hyperlink" Target="https://minobraz.egov66.ru/file/download?id=299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&amp;nd=102074277" TargetMode="External"/><Relationship Id="rId29" Type="http://schemas.openxmlformats.org/officeDocument/2006/relationships/hyperlink" Target="https://sfr.gov.ru/order/pfr_order/normativpravakt~4008" TargetMode="External"/><Relationship Id="rId11" Type="http://schemas.openxmlformats.org/officeDocument/2006/relationships/hyperlink" Target="http://www.pravo.gov.ru/proxy/ips/?docbody=&amp;link_id=8&amp;nd=102108261&amp;intelsearch=" TargetMode="External"/><Relationship Id="rId24" Type="http://schemas.openxmlformats.org/officeDocument/2006/relationships/hyperlink" Target="https://sfr.gov.ru/order/pfr_order/normativpravakt~4007" TargetMode="External"/><Relationship Id="rId32" Type="http://schemas.openxmlformats.org/officeDocument/2006/relationships/hyperlink" Target="http://www.pravo.gov.ru/proxy/ips/?docbody=&amp;link_id=0&amp;nd=102375996&amp;intelsearch=&amp;fisdDoc=1" TargetMode="External"/><Relationship Id="rId37" Type="http://schemas.openxmlformats.org/officeDocument/2006/relationships/hyperlink" Target="http://www.pravo.gov.ru/proxy/ips/?docbody=&amp;link_id=2&amp;nd=102147701&amp;intelsearch=" TargetMode="External"/><Relationship Id="rId40" Type="http://schemas.openxmlformats.org/officeDocument/2006/relationships/hyperlink" Target="http://www.pravo.gov.ru/proxy/ips/?docbody=&amp;link_id=2&amp;nd=102139510&amp;intelsearch=" TargetMode="External"/><Relationship Id="rId45" Type="http://schemas.openxmlformats.org/officeDocument/2006/relationships/hyperlink" Target="http://www.pravo.gov.ru/proxy/ips/?docbody=&amp;link_id=5&amp;nd=102122053&amp;intelsearch=" TargetMode="External"/><Relationship Id="rId53" Type="http://schemas.openxmlformats.org/officeDocument/2006/relationships/hyperlink" Target="http://www.pravo.gov.ru/proxy/ips/?docbody=&amp;link_id=0&amp;nd=102170581&amp;intelsearch=&amp;firstDoc=1" TargetMode="External"/><Relationship Id="rId58" Type="http://schemas.openxmlformats.org/officeDocument/2006/relationships/hyperlink" Target="http://www.un.org/ru/documents/decl_conv/conventions/corruption.shtml" TargetMode="External"/><Relationship Id="rId66" Type="http://schemas.openxmlformats.org/officeDocument/2006/relationships/hyperlink" Target="https://minobraz.egov66.ru/file/download?id=2989" TargetMode="External"/><Relationship Id="rId74" Type="http://schemas.openxmlformats.org/officeDocument/2006/relationships/hyperlink" Target="https://minobraz.egov66.ru/file/download?id=3000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m.coe.int/168007f58c" TargetMode="External"/><Relationship Id="rId10" Type="http://schemas.openxmlformats.org/officeDocument/2006/relationships/hyperlink" Target="http://www.pravo.gov.ru/proxy/ips/?docbody=&amp;link_id=10&amp;nd=102088054&amp;intelsearch=" TargetMode="External"/><Relationship Id="rId19" Type="http://schemas.openxmlformats.org/officeDocument/2006/relationships/hyperlink" Target="https://sfr.gov.ru/order/pfr_order/normativpravakt~2340" TargetMode="External"/><Relationship Id="rId31" Type="http://schemas.openxmlformats.org/officeDocument/2006/relationships/hyperlink" Target="http://pravo.gov.ru/proxy/ips/?docbody=&amp;nd=602370769" TargetMode="External"/><Relationship Id="rId44" Type="http://schemas.openxmlformats.org/officeDocument/2006/relationships/hyperlink" Target="http://www.pravo.gov.ru/proxy/ips/?docbody=&amp;link_id=4&amp;nd=102129669&amp;intelsearch=" TargetMode="External"/><Relationship Id="rId52" Type="http://schemas.openxmlformats.org/officeDocument/2006/relationships/hyperlink" Target="http://www.pravo.gov.ru/proxy/ips/?docbody=&amp;link_id=0&amp;nd=102366631&amp;intelsearch=&amp;firstDoc=1&amp;lastDoc=1" TargetMode="External"/><Relationship Id="rId60" Type="http://schemas.openxmlformats.org/officeDocument/2006/relationships/hyperlink" Target="http://www.un.org/ru/documents/decl_conv/conventions/corruption.shtml" TargetMode="External"/><Relationship Id="rId65" Type="http://schemas.openxmlformats.org/officeDocument/2006/relationships/hyperlink" Target="https://minobraz.egov66.ru/file/download?id=7631" TargetMode="External"/><Relationship Id="rId73" Type="http://schemas.openxmlformats.org/officeDocument/2006/relationships/hyperlink" Target="https://minobraz.egov66.ru/file/download?id=7633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1&amp;nd=102165163&amp;intelsearch=" TargetMode="External"/><Relationship Id="rId14" Type="http://schemas.openxmlformats.org/officeDocument/2006/relationships/hyperlink" Target="http://pravo.gov.ru/proxy/ips/?docbody=&amp;nd=102074279" TargetMode="External"/><Relationship Id="rId22" Type="http://schemas.openxmlformats.org/officeDocument/2006/relationships/hyperlink" Target="https://sfr.gov.ru/order/pfr_order/normativpravakt~4192" TargetMode="External"/><Relationship Id="rId27" Type="http://schemas.openxmlformats.org/officeDocument/2006/relationships/hyperlink" Target="https://sfr.gov.ru/order/pfr_order/normativpravakt~1183" TargetMode="External"/><Relationship Id="rId30" Type="http://schemas.openxmlformats.org/officeDocument/2006/relationships/hyperlink" Target="http://pravo.gov.ru/proxy/ips/?docbody=&amp;link_id=0&amp;nd=102935479&amp;intelsearch=&amp;firstDoc=1" TargetMode="External"/><Relationship Id="rId35" Type="http://schemas.openxmlformats.org/officeDocument/2006/relationships/hyperlink" Target="http://www.pravo.gov.ru/proxy/ips/?docbody=&amp;link_id=1&amp;nd=102166580&amp;intelsearch=" TargetMode="External"/><Relationship Id="rId43" Type="http://schemas.openxmlformats.org/officeDocument/2006/relationships/hyperlink" Target="http://www.pravo.gov.ru/proxy/ips/?docbody=&amp;link_id=5&amp;nd=102129667&amp;intelsearch=" TargetMode="External"/><Relationship Id="rId48" Type="http://schemas.openxmlformats.org/officeDocument/2006/relationships/hyperlink" Target="http://pravo.gov.ru/proxy/ips/?docbody=&amp;nd=102164304&amp;intelsearch=%F3%EA%E0%E7+309+%EE%F2+2+%E0%EF%F0%E5%EB%FF+2013" TargetMode="External"/><Relationship Id="rId56" Type="http://schemas.openxmlformats.org/officeDocument/2006/relationships/hyperlink" Target="http://www.pravo.gov.ru/proxy/ips/?docbody=&amp;link_id=1&amp;nd=102163736&amp;intelsearch=" TargetMode="External"/><Relationship Id="rId64" Type="http://schemas.openxmlformats.org/officeDocument/2006/relationships/hyperlink" Target="https://minobraz.egov66.ru/file/download?id=7630" TargetMode="External"/><Relationship Id="rId69" Type="http://schemas.openxmlformats.org/officeDocument/2006/relationships/hyperlink" Target="https://minobraz.egov66.ru/file/download?id=2993" TargetMode="External"/><Relationship Id="rId77" Type="http://schemas.openxmlformats.org/officeDocument/2006/relationships/hyperlink" Target="http://www.supcourt.ru/documents/own/8117/" TargetMode="External"/><Relationship Id="rId8" Type="http://schemas.openxmlformats.org/officeDocument/2006/relationships/hyperlink" Target="http://www.pravo.gov.ru/proxy/ips/?docbody=&amp;link_id=2&amp;nd=102161337&amp;intelsearch=" TargetMode="External"/><Relationship Id="rId51" Type="http://schemas.openxmlformats.org/officeDocument/2006/relationships/hyperlink" Target="http://pravo.gov.ru/proxy/ips/?docbody=&amp;nd=102379926&amp;intelsearch=%EF%EE%F1%F2%E0%ED%EE%E2%EB%E5%ED%E8%E5++%EF%F0%E0%E2%E8%F2%E5%EB%FC%F1%F2%E2%E0+1088+%EE%F2+12+%EE%EA%F2%FF%E1%F0%FF+2015" TargetMode="External"/><Relationship Id="rId72" Type="http://schemas.openxmlformats.org/officeDocument/2006/relationships/hyperlink" Target="https://minobraz.egov66.ru/file/download?id=29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avo.gov.ru/proxy/ips/?docbody=&amp;link_id=8&amp;nd=102108264&amp;intelsearch=" TargetMode="External"/><Relationship Id="rId17" Type="http://schemas.openxmlformats.org/officeDocument/2006/relationships/hyperlink" Target="https://sfr.gov.ru/order/pfr_order/normativpravakt~1187" TargetMode="External"/><Relationship Id="rId25" Type="http://schemas.openxmlformats.org/officeDocument/2006/relationships/hyperlink" Target="https://sfr.gov.ru/order/pfr_order/normativpravakt~1205" TargetMode="External"/><Relationship Id="rId33" Type="http://schemas.openxmlformats.org/officeDocument/2006/relationships/hyperlink" Target="http://pravo.gov.ru/proxy/ips/?docbody=&amp;link_id=0&amp;nd=102368620&amp;intelsearch=&amp;firstDoc=1" TargetMode="External"/><Relationship Id="rId38" Type="http://schemas.openxmlformats.org/officeDocument/2006/relationships/hyperlink" Target="http://www.pravo.gov.ru/proxy/ips/?docbody=&amp;link_id=3&amp;nd=102145529&amp;intelsearch=" TargetMode="External"/><Relationship Id="rId46" Type="http://schemas.openxmlformats.org/officeDocument/2006/relationships/hyperlink" Target="http://www.pravo.gov.ru/proxy/ips/?docbody=&amp;link_id=5&amp;nd=102077440&amp;intelsearch=" TargetMode="External"/><Relationship Id="rId59" Type="http://schemas.openxmlformats.org/officeDocument/2006/relationships/hyperlink" Target="https://mvd.ru/upload/site1/folder_page/001/331/435/8_1.pdf" TargetMode="External"/><Relationship Id="rId67" Type="http://schemas.openxmlformats.org/officeDocument/2006/relationships/hyperlink" Target="https://minobraz.egov66.ru/file/download?id=7632" TargetMode="External"/><Relationship Id="rId20" Type="http://schemas.openxmlformats.org/officeDocument/2006/relationships/hyperlink" Target="https://sfr.gov.ru/order/pfr_order/normativpravakt~1188" TargetMode="External"/><Relationship Id="rId41" Type="http://schemas.openxmlformats.org/officeDocument/2006/relationships/hyperlink" Target="http://www.pravo.gov.ru/proxy/ips/?docbody=&amp;link_id=3&amp;nd=102137438&amp;intelsearch=" TargetMode="External"/><Relationship Id="rId54" Type="http://schemas.openxmlformats.org/officeDocument/2006/relationships/hyperlink" Target="http://www.pravo.gov.ru/proxy/ips/?docbody=&amp;link_id=13&amp;nd=102166497&amp;intelsearch=" TargetMode="External"/><Relationship Id="rId62" Type="http://schemas.openxmlformats.org/officeDocument/2006/relationships/hyperlink" Target="https://minobraz.egov66.ru/file/download?id=7635" TargetMode="External"/><Relationship Id="rId70" Type="http://schemas.openxmlformats.org/officeDocument/2006/relationships/hyperlink" Target="https://minobraz.egov66.ru/file/download?id=2995" TargetMode="External"/><Relationship Id="rId75" Type="http://schemas.openxmlformats.org/officeDocument/2006/relationships/hyperlink" Target="http://www.supcourt.ru/documents/own/83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6&amp;nd=102126657&amp;intelsearch=" TargetMode="External"/><Relationship Id="rId15" Type="http://schemas.openxmlformats.org/officeDocument/2006/relationships/hyperlink" Target="http://pravo.gov.ru/proxy/ips/?docbody&amp;nd=102041891" TargetMode="External"/><Relationship Id="rId23" Type="http://schemas.openxmlformats.org/officeDocument/2006/relationships/hyperlink" Target="https://sfr.gov.ru/order/pfr_order/normativpravakt~1207" TargetMode="External"/><Relationship Id="rId28" Type="http://schemas.openxmlformats.org/officeDocument/2006/relationships/hyperlink" Target="https://sfr.gov.ru/order/pfr_order/normativpravakt~1190" TargetMode="External"/><Relationship Id="rId36" Type="http://schemas.openxmlformats.org/officeDocument/2006/relationships/hyperlink" Target="http://www.pravo.gov.ru/proxy/ips/?docbody=&amp;link_id=0&amp;nd=102164305&amp;intelsearch=&amp;firstDoc=1" TargetMode="External"/><Relationship Id="rId49" Type="http://schemas.openxmlformats.org/officeDocument/2006/relationships/hyperlink" Target="http://pravo.gov.ru/proxy/ips/?docbody=&amp;link_id=0&amp;nd=102870245&amp;intelsearch=&amp;firstDoc=1" TargetMode="External"/><Relationship Id="rId57" Type="http://schemas.openxmlformats.org/officeDocument/2006/relationships/hyperlink" Target="https://mvd.ru/upload/site1/folder_page/001/331/435/8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3664</Words>
  <Characters>20886</Characters>
  <Application>Microsoft Office Word</Application>
  <DocSecurity>0</DocSecurity>
  <Lines>174</Lines>
  <Paragraphs>49</Paragraphs>
  <ScaleCrop>false</ScaleCrop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8</cp:revision>
  <dcterms:created xsi:type="dcterms:W3CDTF">2023-02-02T04:16:00Z</dcterms:created>
  <dcterms:modified xsi:type="dcterms:W3CDTF">2023-02-02T04:40:00Z</dcterms:modified>
</cp:coreProperties>
</file>