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06" w:rsidRDefault="00AF6606" w:rsidP="00AF6606">
      <w:pPr>
        <w:jc w:val="center"/>
      </w:pPr>
      <w:r>
        <w:t>Министерство образования и молодёжной политики</w:t>
      </w:r>
    </w:p>
    <w:p w:rsidR="00AF6606" w:rsidRDefault="00AF6606" w:rsidP="00AF6606">
      <w:pPr>
        <w:jc w:val="center"/>
      </w:pPr>
      <w:r>
        <w:t>Свердловской области</w:t>
      </w:r>
    </w:p>
    <w:p w:rsidR="00AF6606" w:rsidRDefault="00AF6606" w:rsidP="00AF6606">
      <w:pPr>
        <w:jc w:val="center"/>
      </w:pPr>
      <w:r>
        <w:t xml:space="preserve">государственное автономное профессиональное образовательное учреждение </w:t>
      </w:r>
    </w:p>
    <w:p w:rsidR="00AF6606" w:rsidRDefault="00AF6606" w:rsidP="00AF6606">
      <w:pPr>
        <w:jc w:val="center"/>
      </w:pPr>
      <w:r>
        <w:t>Свердловской области</w:t>
      </w:r>
    </w:p>
    <w:p w:rsidR="00AF6606" w:rsidRDefault="00AF6606" w:rsidP="00AF6606">
      <w:pPr>
        <w:jc w:val="center"/>
      </w:pPr>
      <w:r>
        <w:t>«</w:t>
      </w:r>
      <w:r>
        <w:rPr>
          <w:b/>
          <w:i/>
          <w:sz w:val="28"/>
          <w:szCs w:val="28"/>
        </w:rPr>
        <w:t>КРАСНОУРАЛЬСКИЙ МНОГОПРОФИЛЬНЫЙ ТЕХНИКУМ</w:t>
      </w:r>
      <w:r>
        <w:t>»</w:t>
      </w:r>
    </w:p>
    <w:p w:rsidR="00AF6606" w:rsidRPr="00A97CB6" w:rsidRDefault="00AF6606" w:rsidP="00AF6606">
      <w:pPr>
        <w:jc w:val="center"/>
        <w:rPr>
          <w:sz w:val="20"/>
          <w:szCs w:val="20"/>
        </w:rPr>
      </w:pPr>
      <w:r>
        <w:rPr>
          <w:sz w:val="20"/>
          <w:szCs w:val="20"/>
        </w:rPr>
        <w:t>(ГАПОУ СО «КМТ»)</w:t>
      </w:r>
    </w:p>
    <w:p w:rsidR="00AF6606" w:rsidRDefault="00AF6606" w:rsidP="00AF6606">
      <w:pPr>
        <w:pBdr>
          <w:bottom w:val="single" w:sz="12" w:space="1" w:color="auto"/>
        </w:pBdr>
        <w:rPr>
          <w:sz w:val="20"/>
          <w:szCs w:val="20"/>
        </w:rPr>
      </w:pPr>
      <w:r w:rsidRPr="004F3CBE">
        <w:rPr>
          <w:sz w:val="20"/>
          <w:szCs w:val="20"/>
        </w:rPr>
        <w:t>Калинина</w:t>
      </w:r>
      <w:r>
        <w:rPr>
          <w:sz w:val="20"/>
          <w:szCs w:val="20"/>
        </w:rPr>
        <w:t xml:space="preserve"> ул.</w:t>
      </w:r>
      <w:r w:rsidRPr="004F3CBE">
        <w:rPr>
          <w:sz w:val="20"/>
          <w:szCs w:val="20"/>
        </w:rPr>
        <w:t>,</w:t>
      </w:r>
      <w:r>
        <w:rPr>
          <w:sz w:val="20"/>
          <w:szCs w:val="20"/>
        </w:rPr>
        <w:t xml:space="preserve"> д. </w:t>
      </w:r>
      <w:smartTag w:uri="urn:schemas-microsoft-com:office:smarttags" w:element="metricconverter">
        <w:smartTagPr>
          <w:attr w:name="ProductID" w:val="14, г"/>
        </w:smartTagPr>
        <w:r w:rsidRPr="004F3CBE">
          <w:rPr>
            <w:sz w:val="20"/>
            <w:szCs w:val="20"/>
          </w:rPr>
          <w:t>14</w:t>
        </w:r>
        <w:r>
          <w:rPr>
            <w:sz w:val="20"/>
            <w:szCs w:val="20"/>
          </w:rPr>
          <w:t xml:space="preserve">, </w:t>
        </w:r>
        <w:r w:rsidRPr="004F3CBE">
          <w:rPr>
            <w:sz w:val="20"/>
            <w:szCs w:val="20"/>
          </w:rPr>
          <w:t>г</w:t>
        </w:r>
      </w:smartTag>
      <w:r w:rsidRPr="004F3CBE">
        <w:rPr>
          <w:sz w:val="20"/>
          <w:szCs w:val="20"/>
        </w:rPr>
        <w:t>.Красноуральск, Свердловской области</w:t>
      </w:r>
      <w:r>
        <w:rPr>
          <w:sz w:val="20"/>
          <w:szCs w:val="20"/>
        </w:rPr>
        <w:t xml:space="preserve">, </w:t>
      </w:r>
      <w:r w:rsidRPr="004F3CBE">
        <w:rPr>
          <w:sz w:val="20"/>
          <w:szCs w:val="20"/>
        </w:rPr>
        <w:t>624330</w:t>
      </w:r>
      <w:r>
        <w:rPr>
          <w:sz w:val="20"/>
          <w:szCs w:val="20"/>
        </w:rPr>
        <w:tab/>
      </w:r>
    </w:p>
    <w:p w:rsidR="00AF6606" w:rsidRPr="00DA06E2" w:rsidRDefault="00AF6606" w:rsidP="00AF6606">
      <w:pPr>
        <w:pBdr>
          <w:bottom w:val="single" w:sz="12" w:space="1" w:color="auto"/>
        </w:pBdr>
      </w:pPr>
      <w:r>
        <w:rPr>
          <w:sz w:val="20"/>
          <w:szCs w:val="20"/>
        </w:rPr>
        <w:t>Тел/факс</w:t>
      </w:r>
      <w:r w:rsidRPr="00DA06E2">
        <w:rPr>
          <w:sz w:val="20"/>
          <w:szCs w:val="20"/>
        </w:rPr>
        <w:t xml:space="preserve">(34343) </w:t>
      </w:r>
      <w:r w:rsidRPr="004F3CBE">
        <w:rPr>
          <w:sz w:val="20"/>
          <w:szCs w:val="20"/>
        </w:rPr>
        <w:t xml:space="preserve">2-25-94 </w:t>
      </w:r>
      <w:r>
        <w:rPr>
          <w:sz w:val="20"/>
          <w:szCs w:val="20"/>
        </w:rPr>
        <w:t>Е</w:t>
      </w:r>
      <w:r w:rsidRPr="00DA06E2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kpukrur</w:t>
      </w:r>
      <w:r w:rsidRPr="00DA06E2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DA06E2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</w:p>
    <w:p w:rsidR="00314FFF" w:rsidRDefault="00314FFF" w:rsidP="00314FFF">
      <w:pPr>
        <w:pStyle w:val="a4"/>
        <w:tabs>
          <w:tab w:val="left" w:pos="7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14FFF" w:rsidRDefault="00314FFF" w:rsidP="00314FFF">
      <w:pPr>
        <w:pStyle w:val="a4"/>
        <w:tabs>
          <w:tab w:val="left" w:pos="7140"/>
        </w:tabs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Аналитический отчёт </w:t>
      </w:r>
    </w:p>
    <w:p w:rsidR="00314FFF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по </w:t>
      </w:r>
      <w:r w:rsidR="00F130CB">
        <w:rPr>
          <w:b/>
          <w:sz w:val="28"/>
          <w:szCs w:val="28"/>
        </w:rPr>
        <w:t xml:space="preserve">организации проведения </w:t>
      </w:r>
      <w:r w:rsidR="00314FFF" w:rsidRPr="009210EC">
        <w:rPr>
          <w:b/>
          <w:sz w:val="28"/>
          <w:szCs w:val="28"/>
        </w:rPr>
        <w:t>государственной итоговой аттестации</w:t>
      </w:r>
    </w:p>
    <w:p w:rsidR="00314FFF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по </w:t>
      </w:r>
      <w:r w:rsidR="00314FFF">
        <w:rPr>
          <w:b/>
          <w:sz w:val="28"/>
          <w:szCs w:val="28"/>
        </w:rPr>
        <w:t xml:space="preserve">образовательным </w:t>
      </w:r>
      <w:r w:rsidRPr="009210EC">
        <w:rPr>
          <w:b/>
          <w:sz w:val="28"/>
          <w:szCs w:val="28"/>
        </w:rPr>
        <w:t xml:space="preserve">программам </w:t>
      </w:r>
    </w:p>
    <w:p w:rsidR="004D5972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>среднего профессионального образования</w:t>
      </w:r>
    </w:p>
    <w:p w:rsidR="004D5972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>в ГАПОУ СО «Красноуральский многопрофильный техникум»</w:t>
      </w:r>
    </w:p>
    <w:p w:rsidR="004D5972" w:rsidRDefault="00A06D83" w:rsidP="00314FF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A508F8">
        <w:rPr>
          <w:b/>
          <w:sz w:val="28"/>
          <w:szCs w:val="28"/>
        </w:rPr>
        <w:t xml:space="preserve"> </w:t>
      </w:r>
      <w:r w:rsidR="00A508F8" w:rsidRPr="009210EC">
        <w:rPr>
          <w:b/>
          <w:sz w:val="28"/>
          <w:szCs w:val="28"/>
        </w:rPr>
        <w:t>году</w:t>
      </w: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821B5E" w:rsidRDefault="00821B5E" w:rsidP="00FE6333">
      <w:pPr>
        <w:pStyle w:val="a4"/>
        <w:jc w:val="center"/>
        <w:rPr>
          <w:b/>
          <w:sz w:val="28"/>
          <w:szCs w:val="28"/>
        </w:rPr>
      </w:pPr>
    </w:p>
    <w:p w:rsidR="00821B5E" w:rsidRDefault="00821B5E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E67878" w:rsidRDefault="00E67878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E604B7" w:rsidRPr="00E604B7" w:rsidRDefault="00E604B7" w:rsidP="00E604B7">
      <w:pPr>
        <w:pStyle w:val="a3"/>
        <w:numPr>
          <w:ilvl w:val="0"/>
          <w:numId w:val="21"/>
        </w:numPr>
        <w:spacing w:after="160" w:line="259" w:lineRule="auto"/>
        <w:jc w:val="center"/>
        <w:rPr>
          <w:rFonts w:eastAsia="Calibri"/>
          <w:b/>
          <w:u w:val="single"/>
          <w:lang w:eastAsia="en-US"/>
        </w:rPr>
      </w:pPr>
      <w:bookmarkStart w:id="0" w:name="_Hlk101340255"/>
      <w:r w:rsidRPr="00E604B7">
        <w:rPr>
          <w:rFonts w:eastAsia="Calibri"/>
          <w:b/>
          <w:i/>
          <w:iCs/>
          <w:u w:val="single"/>
          <w:lang w:eastAsia="en-US"/>
        </w:rPr>
        <w:lastRenderedPageBreak/>
        <w:t xml:space="preserve">Общая информация о результатах проведения государственной итоговой аттестации по программам среднего профессионального образования в </w:t>
      </w:r>
      <w:bookmarkEnd w:id="0"/>
      <w:r w:rsidR="00A06D83">
        <w:rPr>
          <w:rFonts w:eastAsia="Calibri"/>
          <w:b/>
          <w:i/>
          <w:iCs/>
          <w:u w:val="single"/>
          <w:lang w:eastAsia="en-US"/>
        </w:rPr>
        <w:t>2024</w:t>
      </w:r>
      <w:r w:rsidR="00E67878">
        <w:rPr>
          <w:rFonts w:eastAsia="Calibri"/>
          <w:b/>
          <w:i/>
          <w:iCs/>
          <w:u w:val="single"/>
          <w:lang w:eastAsia="en-US"/>
        </w:rPr>
        <w:t>году</w:t>
      </w: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E604B7" w:rsidRPr="00E604B7" w:rsidRDefault="00E604B7" w:rsidP="00E604B7">
      <w:pPr>
        <w:spacing w:after="160" w:line="259" w:lineRule="auto"/>
        <w:contextualSpacing/>
        <w:jc w:val="right"/>
        <w:rPr>
          <w:rFonts w:eastAsia="Calibri"/>
          <w:i/>
          <w:iCs/>
          <w:lang w:eastAsia="en-US"/>
        </w:rPr>
      </w:pPr>
      <w:r w:rsidRPr="00EB6782">
        <w:rPr>
          <w:rFonts w:eastAsia="Calibri"/>
          <w:lang w:eastAsia="en-US"/>
        </w:rPr>
        <w:t>Таблица 1.1</w:t>
      </w:r>
      <w:r w:rsidRPr="00E604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1" w:name="_Hlk101341902"/>
      <w:r w:rsidRPr="00E604B7">
        <w:rPr>
          <w:rFonts w:eastAsia="Calibri"/>
          <w:i/>
          <w:iCs/>
          <w:lang w:eastAsia="en-US"/>
        </w:rPr>
        <w:t xml:space="preserve">Сравнительная таблица </w:t>
      </w:r>
    </w:p>
    <w:p w:rsidR="00E67878" w:rsidRDefault="00E604B7" w:rsidP="00E604B7">
      <w:pPr>
        <w:spacing w:after="160" w:line="259" w:lineRule="auto"/>
        <w:contextualSpacing/>
        <w:jc w:val="right"/>
        <w:rPr>
          <w:rFonts w:eastAsia="Calibri"/>
          <w:i/>
          <w:iCs/>
          <w:lang w:eastAsia="en-US"/>
        </w:rPr>
      </w:pPr>
      <w:r w:rsidRPr="00E604B7">
        <w:rPr>
          <w:rFonts w:eastAsia="Calibri"/>
          <w:i/>
          <w:iCs/>
          <w:lang w:eastAsia="en-US"/>
        </w:rPr>
        <w:t>количественных пока</w:t>
      </w:r>
      <w:r w:rsidR="00737DAF">
        <w:rPr>
          <w:rFonts w:eastAsia="Calibri"/>
          <w:i/>
          <w:iCs/>
          <w:lang w:eastAsia="en-US"/>
        </w:rPr>
        <w:t>зателей выпуска за период с 2020</w:t>
      </w:r>
      <w:r w:rsidR="00A06D83">
        <w:rPr>
          <w:rFonts w:eastAsia="Calibri"/>
          <w:i/>
          <w:iCs/>
          <w:lang w:eastAsia="en-US"/>
        </w:rPr>
        <w:t xml:space="preserve"> по 2024</w:t>
      </w:r>
      <w:r w:rsidRPr="00E604B7">
        <w:rPr>
          <w:rFonts w:eastAsia="Calibri"/>
          <w:i/>
          <w:iCs/>
          <w:lang w:eastAsia="en-US"/>
        </w:rPr>
        <w:t xml:space="preserve"> гг</w:t>
      </w:r>
    </w:p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1560"/>
        <w:gridCol w:w="1835"/>
        <w:gridCol w:w="1276"/>
        <w:gridCol w:w="1276"/>
        <w:gridCol w:w="1734"/>
        <w:gridCol w:w="1709"/>
        <w:gridCol w:w="1667"/>
      </w:tblGrid>
      <w:tr w:rsidR="007573BF" w:rsidRPr="007573BF" w:rsidTr="00737DAF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  <w:sz w:val="18"/>
                <w:szCs w:val="18"/>
              </w:rPr>
            </w:pPr>
            <w:r w:rsidRPr="007573BF">
              <w:rPr>
                <w:color w:val="000000"/>
                <w:sz w:val="18"/>
                <w:szCs w:val="18"/>
              </w:rPr>
              <w:t>Учебный год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573BF" w:rsidRPr="007573BF" w:rsidRDefault="007573BF" w:rsidP="00737DAF">
            <w:pPr>
              <w:jc w:val="center"/>
              <w:rPr>
                <w:color w:val="000000"/>
                <w:sz w:val="18"/>
                <w:szCs w:val="18"/>
              </w:rPr>
            </w:pPr>
            <w:r w:rsidRPr="007573BF">
              <w:rPr>
                <w:color w:val="000000"/>
                <w:sz w:val="18"/>
                <w:szCs w:val="18"/>
              </w:rPr>
              <w:t>Состояние контингента</w:t>
            </w:r>
          </w:p>
        </w:tc>
      </w:tr>
      <w:tr w:rsidR="007573BF" w:rsidRPr="007573BF" w:rsidTr="00737DAF">
        <w:trPr>
          <w:trHeight w:val="3685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BF" w:rsidRPr="007573BF" w:rsidRDefault="007573BF" w:rsidP="007573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3BF" w:rsidRPr="007573BF" w:rsidRDefault="007573BF" w:rsidP="00737DAF">
            <w:pPr>
              <w:jc w:val="center"/>
              <w:rPr>
                <w:color w:val="000000"/>
                <w:sz w:val="18"/>
                <w:szCs w:val="18"/>
              </w:rPr>
            </w:pPr>
            <w:r w:rsidRPr="007573BF">
              <w:rPr>
                <w:color w:val="000000"/>
                <w:sz w:val="18"/>
                <w:szCs w:val="18"/>
              </w:rPr>
              <w:t>Общее количество выпускников, получивших дипломы, включая филиалы, при наличии),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3BF" w:rsidRPr="007573BF" w:rsidRDefault="007573BF" w:rsidP="00737DAF">
            <w:pPr>
              <w:jc w:val="center"/>
              <w:rPr>
                <w:color w:val="000000"/>
                <w:sz w:val="18"/>
                <w:szCs w:val="18"/>
              </w:rPr>
            </w:pPr>
            <w:r w:rsidRPr="007573BF">
              <w:rPr>
                <w:color w:val="000000"/>
                <w:sz w:val="18"/>
                <w:szCs w:val="18"/>
              </w:rPr>
              <w:t>В том числе, общее количество выпускников, получивших дипломы, (только филиалы),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3BF" w:rsidRPr="007573BF" w:rsidRDefault="007573BF" w:rsidP="00737DAF">
            <w:pPr>
              <w:jc w:val="center"/>
              <w:rPr>
                <w:color w:val="000000"/>
                <w:sz w:val="18"/>
                <w:szCs w:val="18"/>
              </w:rPr>
            </w:pPr>
            <w:r w:rsidRPr="007573BF">
              <w:rPr>
                <w:color w:val="000000"/>
                <w:sz w:val="18"/>
                <w:szCs w:val="18"/>
              </w:rPr>
              <w:t>В том числе, численность выпускников, получивших дипломы с отличием, чел.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3BF" w:rsidRPr="007573BF" w:rsidRDefault="007573BF" w:rsidP="00737DAF">
            <w:pPr>
              <w:jc w:val="center"/>
              <w:rPr>
                <w:color w:val="000000"/>
                <w:sz w:val="18"/>
                <w:szCs w:val="18"/>
              </w:rPr>
            </w:pPr>
            <w:r w:rsidRPr="007573BF">
              <w:rPr>
                <w:color w:val="000000"/>
                <w:sz w:val="18"/>
                <w:szCs w:val="18"/>
              </w:rPr>
              <w:t>В том числе, численность выпускников получивших дипломы по наиболее востребованным на рынке труда, новым и перспективным профессиям и специальностям, требующих среднего профессионального образования (Топ 50), чел.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3BF" w:rsidRPr="007573BF" w:rsidRDefault="007573BF" w:rsidP="00737DAF">
            <w:pPr>
              <w:jc w:val="center"/>
              <w:rPr>
                <w:color w:val="000000"/>
                <w:sz w:val="18"/>
                <w:szCs w:val="18"/>
              </w:rPr>
            </w:pPr>
            <w:r w:rsidRPr="007573BF">
              <w:rPr>
                <w:color w:val="000000"/>
                <w:sz w:val="18"/>
                <w:szCs w:val="18"/>
              </w:rPr>
              <w:t>В том числе, численность выпускников, получивших дипломы и прошедшие демонстрационный экзамен, чел.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73BF" w:rsidRPr="007573BF" w:rsidRDefault="007573BF" w:rsidP="00737DAF">
            <w:pPr>
              <w:jc w:val="center"/>
              <w:rPr>
                <w:color w:val="000000"/>
                <w:sz w:val="18"/>
                <w:szCs w:val="18"/>
              </w:rPr>
            </w:pPr>
            <w:r w:rsidRPr="007573BF">
              <w:rPr>
                <w:color w:val="000000"/>
                <w:sz w:val="18"/>
                <w:szCs w:val="18"/>
              </w:rPr>
              <w:t>В том числе, численность выпускников, получивших дипломы и прошедшие процедуру НОК, чел.</w:t>
            </w:r>
          </w:p>
        </w:tc>
      </w:tr>
      <w:tr w:rsidR="007573BF" w:rsidRPr="007573BF" w:rsidTr="00986CCA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BF" w:rsidRPr="007573BF" w:rsidRDefault="007573BF" w:rsidP="007573BF">
            <w:pPr>
              <w:rPr>
                <w:color w:val="000000"/>
              </w:rPr>
            </w:pPr>
            <w:r w:rsidRPr="007573BF">
              <w:rPr>
                <w:color w:val="000000"/>
              </w:rPr>
              <w:t>2019-2020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</w:tr>
      <w:tr w:rsidR="007573BF" w:rsidRPr="007573BF" w:rsidTr="00986CCA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BF" w:rsidRPr="007573BF" w:rsidRDefault="007573BF" w:rsidP="007573BF">
            <w:pPr>
              <w:rPr>
                <w:color w:val="000000"/>
              </w:rPr>
            </w:pPr>
            <w:r w:rsidRPr="007573BF">
              <w:rPr>
                <w:color w:val="000000"/>
              </w:rPr>
              <w:t>2020-2021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</w:tr>
      <w:tr w:rsidR="007573BF" w:rsidRPr="007573BF" w:rsidTr="00986CCA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BF" w:rsidRPr="007573BF" w:rsidRDefault="007573BF" w:rsidP="007573BF">
            <w:pPr>
              <w:rPr>
                <w:color w:val="000000"/>
              </w:rPr>
            </w:pPr>
            <w:r w:rsidRPr="007573BF">
              <w:rPr>
                <w:color w:val="000000"/>
              </w:rPr>
              <w:t>2021-2022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</w:tr>
      <w:tr w:rsidR="007573BF" w:rsidRPr="007573BF" w:rsidTr="00986CCA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BF" w:rsidRPr="007573BF" w:rsidRDefault="007573BF" w:rsidP="007573BF">
            <w:pPr>
              <w:rPr>
                <w:color w:val="000000"/>
              </w:rPr>
            </w:pPr>
            <w:r w:rsidRPr="007573BF">
              <w:rPr>
                <w:color w:val="000000"/>
              </w:rPr>
              <w:t>2022-2023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</w:tr>
      <w:tr w:rsidR="007573BF" w:rsidRPr="007573BF" w:rsidTr="00986CCA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BF" w:rsidRPr="007573BF" w:rsidRDefault="007573BF" w:rsidP="007573BF">
            <w:pPr>
              <w:rPr>
                <w:color w:val="000000"/>
              </w:rPr>
            </w:pPr>
            <w:r w:rsidRPr="007573BF">
              <w:rPr>
                <w:color w:val="000000"/>
              </w:rPr>
              <w:t>2023-2024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32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BF" w:rsidRPr="007573BF" w:rsidRDefault="007573BF" w:rsidP="007573BF">
            <w:pPr>
              <w:jc w:val="center"/>
              <w:rPr>
                <w:color w:val="000000"/>
              </w:rPr>
            </w:pPr>
            <w:r w:rsidRPr="007573BF">
              <w:rPr>
                <w:color w:val="000000"/>
              </w:rPr>
              <w:t>0</w:t>
            </w:r>
          </w:p>
        </w:tc>
      </w:tr>
    </w:tbl>
    <w:p w:rsidR="00670C56" w:rsidRDefault="00670C56" w:rsidP="00E604B7">
      <w:pPr>
        <w:spacing w:after="160" w:line="259" w:lineRule="auto"/>
        <w:contextualSpacing/>
        <w:jc w:val="right"/>
        <w:rPr>
          <w:rFonts w:eastAsia="Calibri"/>
          <w:i/>
          <w:iCs/>
          <w:lang w:eastAsia="en-US"/>
        </w:rPr>
      </w:pPr>
    </w:p>
    <w:p w:rsidR="00E604B7" w:rsidRPr="00E604B7" w:rsidRDefault="00E604B7" w:rsidP="00E604B7">
      <w:pPr>
        <w:spacing w:after="160" w:line="259" w:lineRule="auto"/>
        <w:jc w:val="right"/>
        <w:rPr>
          <w:rFonts w:eastAsia="Calibri"/>
          <w:sz w:val="28"/>
          <w:szCs w:val="28"/>
          <w:lang w:eastAsia="en-US"/>
        </w:rPr>
      </w:pPr>
      <w:bookmarkStart w:id="2" w:name="_Hlk101342492"/>
      <w:bookmarkEnd w:id="1"/>
      <w:r w:rsidRPr="00404BCF">
        <w:rPr>
          <w:rFonts w:eastAsia="Calibri"/>
          <w:lang w:eastAsia="en-US"/>
        </w:rPr>
        <w:t>Таблица №1.2.</w:t>
      </w:r>
      <w:r w:rsidRPr="00E604B7">
        <w:rPr>
          <w:rFonts w:eastAsia="Calibri"/>
          <w:sz w:val="28"/>
          <w:szCs w:val="28"/>
          <w:lang w:eastAsia="en-US"/>
        </w:rPr>
        <w:t xml:space="preserve"> </w:t>
      </w:r>
      <w:r w:rsidR="00A06D83">
        <w:rPr>
          <w:rFonts w:eastAsia="Calibri"/>
          <w:i/>
          <w:iCs/>
          <w:lang w:eastAsia="en-US"/>
        </w:rPr>
        <w:t>Выпуск 2024</w:t>
      </w:r>
      <w:r w:rsidRPr="00E604B7">
        <w:rPr>
          <w:rFonts w:eastAsia="Calibri"/>
          <w:i/>
          <w:iCs/>
          <w:lang w:eastAsia="en-US"/>
        </w:rPr>
        <w:t xml:space="preserve"> г</w:t>
      </w:r>
      <w:r w:rsidR="00A06D83">
        <w:rPr>
          <w:rFonts w:eastAsia="Calibri"/>
          <w:i/>
          <w:iCs/>
          <w:lang w:eastAsia="en-US"/>
        </w:rPr>
        <w:t>. по специальностям/профессиям</w:t>
      </w: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694"/>
        <w:gridCol w:w="1134"/>
        <w:gridCol w:w="1134"/>
        <w:gridCol w:w="1134"/>
        <w:gridCol w:w="1134"/>
      </w:tblGrid>
      <w:tr w:rsidR="00303F7D" w:rsidRPr="00303F7D" w:rsidTr="00303F7D">
        <w:trPr>
          <w:trHeight w:val="167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2"/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Наименование специальности/профессии СПО по которой осуществлялся выпуск в 2023 году (выберите из списка)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Наименование квалификации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Реквизиты ФГОС СПО (Наименование ФГОС СПО, дата утверждения)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Численность выпускников по специальности/профессии, получивших дипломы,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В том числе, численность прошедших демонстрационный экзамен,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В том числе, численность, прошедших независимую оценку квалификации,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Численность трудоустроенных выпускников, чел.</w:t>
            </w:r>
          </w:p>
        </w:tc>
      </w:tr>
      <w:tr w:rsidR="00303F7D" w:rsidRPr="00303F7D" w:rsidTr="00986CCA">
        <w:trPr>
          <w:trHeight w:val="14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 xml:space="preserve"> Сварщик ручной дуговой сварки плавящимся покрытым электродом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 xml:space="preserve">15.01.05 Сварщик (ручной и частично механизированной сварки(наплавки) </w:t>
            </w:r>
            <w:r w:rsidR="00737DAF" w:rsidRPr="00303F7D">
              <w:rPr>
                <w:color w:val="000000"/>
                <w:sz w:val="18"/>
                <w:szCs w:val="18"/>
              </w:rPr>
              <w:t>(Приказ от</w:t>
            </w:r>
            <w:r w:rsidRPr="00303F7D">
              <w:rPr>
                <w:color w:val="000000"/>
                <w:sz w:val="18"/>
                <w:szCs w:val="18"/>
              </w:rPr>
              <w:t xml:space="preserve"> 29.01.2016 № 50)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10</w:t>
            </w:r>
          </w:p>
        </w:tc>
      </w:tr>
      <w:tr w:rsidR="00303F7D" w:rsidRPr="00303F7D" w:rsidTr="00986CCA">
        <w:trPr>
          <w:trHeight w:val="168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 xml:space="preserve">13.01.10 Электромонтер по </w:t>
            </w:r>
            <w:r w:rsidR="00737DAF" w:rsidRPr="00303F7D">
              <w:rPr>
                <w:color w:val="000000"/>
                <w:sz w:val="18"/>
                <w:szCs w:val="18"/>
              </w:rPr>
              <w:t>ремонту</w:t>
            </w:r>
            <w:r w:rsidR="00737DAF">
              <w:rPr>
                <w:color w:val="000000"/>
                <w:sz w:val="18"/>
                <w:szCs w:val="18"/>
              </w:rPr>
              <w:t xml:space="preserve"> и обслуживанию электрооборудования </w:t>
            </w:r>
            <w:r w:rsidRPr="00303F7D">
              <w:rPr>
                <w:color w:val="000000"/>
                <w:sz w:val="18"/>
                <w:szCs w:val="18"/>
              </w:rPr>
              <w:t>(</w:t>
            </w:r>
            <w:r w:rsidR="00737DAF" w:rsidRPr="00303F7D">
              <w:rPr>
                <w:color w:val="000000"/>
                <w:sz w:val="18"/>
                <w:szCs w:val="18"/>
              </w:rPr>
              <w:t>Приказ от</w:t>
            </w:r>
            <w:r w:rsidRPr="00303F7D">
              <w:rPr>
                <w:color w:val="000000"/>
                <w:sz w:val="18"/>
                <w:szCs w:val="18"/>
              </w:rPr>
              <w:t xml:space="preserve"> 02.08.2013г № 802)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2</w:t>
            </w:r>
          </w:p>
        </w:tc>
      </w:tr>
      <w:tr w:rsidR="00303F7D" w:rsidRPr="00303F7D" w:rsidTr="00986CCA">
        <w:trPr>
          <w:trHeight w:val="14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lastRenderedPageBreak/>
              <w:t>23.02.03 Техническое обслуживание и ремонт автомобильного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Техник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 xml:space="preserve">23.02.03 Технические обслуживание и ремонт автомобильного </w:t>
            </w:r>
            <w:r w:rsidR="00737DAF" w:rsidRPr="00303F7D">
              <w:rPr>
                <w:color w:val="000000"/>
                <w:sz w:val="18"/>
                <w:szCs w:val="18"/>
              </w:rPr>
              <w:t>транспорта</w:t>
            </w:r>
            <w:r w:rsidRPr="00303F7D">
              <w:rPr>
                <w:color w:val="000000"/>
                <w:sz w:val="18"/>
                <w:szCs w:val="18"/>
              </w:rPr>
              <w:t xml:space="preserve"> (Приказ от 22.04.2014г № 383)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6</w:t>
            </w:r>
          </w:p>
        </w:tc>
      </w:tr>
      <w:tr w:rsidR="00303F7D" w:rsidRPr="00303F7D" w:rsidTr="00986CCA">
        <w:trPr>
          <w:trHeight w:val="168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Специалист по документационному обеспечению управления, архивист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737DAF" w:rsidP="00303F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46.02.01 Документационное обеспечение </w:t>
            </w:r>
            <w:r w:rsidR="00303F7D" w:rsidRPr="00303F7D">
              <w:rPr>
                <w:color w:val="000000"/>
                <w:sz w:val="18"/>
                <w:szCs w:val="18"/>
              </w:rPr>
              <w:t xml:space="preserve">управления и </w:t>
            </w:r>
            <w:r w:rsidRPr="00303F7D">
              <w:rPr>
                <w:color w:val="000000"/>
                <w:sz w:val="18"/>
                <w:szCs w:val="18"/>
              </w:rPr>
              <w:t>архивоведение (Приказ</w:t>
            </w:r>
            <w:r w:rsidR="00303F7D" w:rsidRPr="00303F7D">
              <w:rPr>
                <w:color w:val="000000"/>
                <w:sz w:val="18"/>
                <w:szCs w:val="18"/>
              </w:rPr>
              <w:t xml:space="preserve"> от 11.08.2014 № 975)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4</w:t>
            </w:r>
          </w:p>
        </w:tc>
      </w:tr>
      <w:tr w:rsidR="00303F7D" w:rsidRPr="00303F7D" w:rsidTr="00986CCA">
        <w:trPr>
          <w:trHeight w:val="12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19.02.10 Технология продукции общественного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Техник- технолог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 xml:space="preserve">19.02.10 Технология </w:t>
            </w:r>
            <w:r w:rsidR="00737DAF" w:rsidRPr="00303F7D">
              <w:rPr>
                <w:color w:val="000000"/>
                <w:sz w:val="18"/>
                <w:szCs w:val="18"/>
              </w:rPr>
              <w:t>продукции общественного</w:t>
            </w:r>
            <w:r w:rsidRPr="00303F7D">
              <w:rPr>
                <w:color w:val="000000"/>
                <w:sz w:val="18"/>
                <w:szCs w:val="18"/>
              </w:rPr>
              <w:t xml:space="preserve"> </w:t>
            </w:r>
            <w:r w:rsidR="00737DAF" w:rsidRPr="00303F7D">
              <w:rPr>
                <w:color w:val="000000"/>
                <w:sz w:val="18"/>
                <w:szCs w:val="18"/>
              </w:rPr>
              <w:t>питания (Приказ</w:t>
            </w:r>
            <w:r w:rsidRPr="00303F7D">
              <w:rPr>
                <w:color w:val="000000"/>
                <w:sz w:val="18"/>
                <w:szCs w:val="18"/>
              </w:rPr>
              <w:t xml:space="preserve"> 22.04.2014 № 384)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F7D" w:rsidRPr="00303F7D" w:rsidRDefault="00303F7D" w:rsidP="00303F7D">
            <w:pPr>
              <w:jc w:val="center"/>
              <w:rPr>
                <w:color w:val="000000"/>
                <w:sz w:val="18"/>
                <w:szCs w:val="18"/>
              </w:rPr>
            </w:pPr>
            <w:r w:rsidRPr="00303F7D">
              <w:rPr>
                <w:color w:val="000000"/>
                <w:sz w:val="18"/>
                <w:szCs w:val="18"/>
              </w:rPr>
              <w:t>12</w:t>
            </w:r>
          </w:p>
        </w:tc>
      </w:tr>
    </w:tbl>
    <w:p w:rsidR="00E604B7" w:rsidRPr="00E604B7" w:rsidRDefault="00E604B7" w:rsidP="00E67878">
      <w:pPr>
        <w:spacing w:after="160" w:line="259" w:lineRule="auto"/>
        <w:ind w:left="-709"/>
        <w:rPr>
          <w:rFonts w:eastAsia="Calibri"/>
          <w:bCs/>
          <w:sz w:val="20"/>
          <w:szCs w:val="20"/>
          <w:lang w:eastAsia="en-US"/>
        </w:rPr>
      </w:pPr>
    </w:p>
    <w:p w:rsidR="00E604B7" w:rsidRDefault="00E604B7" w:rsidP="00FE6333">
      <w:pPr>
        <w:pStyle w:val="a4"/>
        <w:jc w:val="center"/>
        <w:rPr>
          <w:b/>
          <w:sz w:val="28"/>
          <w:szCs w:val="28"/>
        </w:rPr>
      </w:pPr>
    </w:p>
    <w:p w:rsidR="00D87738" w:rsidRPr="00D87738" w:rsidRDefault="00D87738" w:rsidP="00D87738">
      <w:pPr>
        <w:pStyle w:val="a3"/>
        <w:numPr>
          <w:ilvl w:val="0"/>
          <w:numId w:val="21"/>
        </w:numPr>
        <w:spacing w:after="160" w:line="259" w:lineRule="auto"/>
        <w:jc w:val="center"/>
        <w:rPr>
          <w:b/>
          <w:u w:val="single"/>
        </w:rPr>
      </w:pPr>
      <w:r w:rsidRPr="00D87738">
        <w:rPr>
          <w:b/>
          <w:i/>
          <w:iCs/>
          <w:u w:val="single"/>
        </w:rPr>
        <w:t>Сведения о нормативно-правовом обеспечении проведения государственной итоговой аттестации</w:t>
      </w:r>
    </w:p>
    <w:p w:rsidR="00E604B7" w:rsidRDefault="00E604B7" w:rsidP="00D87738">
      <w:pPr>
        <w:pStyle w:val="a4"/>
        <w:ind w:left="927"/>
        <w:rPr>
          <w:b/>
          <w:sz w:val="28"/>
          <w:szCs w:val="28"/>
        </w:rPr>
      </w:pPr>
    </w:p>
    <w:p w:rsidR="006C0D28" w:rsidRPr="0044170E" w:rsidRDefault="006C0D28" w:rsidP="00FE6333">
      <w:pPr>
        <w:ind w:left="284"/>
        <w:jc w:val="both"/>
        <w:rPr>
          <w:rFonts w:eastAsia="Calibri"/>
          <w:lang w:eastAsia="en-US"/>
        </w:rPr>
      </w:pPr>
      <w:r w:rsidRPr="0044170E">
        <w:rPr>
          <w:rFonts w:eastAsia="Calibri"/>
          <w:b/>
          <w:lang w:eastAsia="en-US"/>
        </w:rPr>
        <w:t>Локальные акты профессиональной образовательной организации</w:t>
      </w:r>
    </w:p>
    <w:p w:rsidR="00826A95" w:rsidRDefault="00826A95" w:rsidP="00826A95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 xml:space="preserve">Порядок организации и осуществления образовательной деятельности по образовательным программам СПО в </w:t>
      </w:r>
      <w:r w:rsidRPr="0044170E">
        <w:rPr>
          <w:rFonts w:eastAsia="Calibri"/>
          <w:bCs/>
          <w:lang w:eastAsia="en-US"/>
        </w:rPr>
        <w:t>профессиональной образовательной организации</w:t>
      </w:r>
      <w:r w:rsidRPr="001C3A15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ГАПОУ СО «Красноуральский многопрофильный техникум»</w:t>
      </w:r>
      <w:r w:rsidRPr="0044170E">
        <w:rPr>
          <w:rFonts w:eastAsia="Calibri"/>
          <w:lang w:eastAsia="en-US"/>
        </w:rPr>
        <w:t>;</w:t>
      </w:r>
    </w:p>
    <w:p w:rsidR="006C0D28" w:rsidRPr="0044170E" w:rsidRDefault="006C0D28" w:rsidP="00314FFF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bCs/>
          <w:lang w:eastAsia="en-US"/>
        </w:rPr>
        <w:t>Порядок проведения государственной итоговой аттестации в профессиональной образоват</w:t>
      </w:r>
      <w:r w:rsidR="00516C33" w:rsidRPr="0044170E">
        <w:rPr>
          <w:rFonts w:eastAsia="Calibri"/>
          <w:bCs/>
          <w:lang w:eastAsia="en-US"/>
        </w:rPr>
        <w:t xml:space="preserve">ельной </w:t>
      </w:r>
      <w:r w:rsidR="00C45304" w:rsidRPr="0044170E">
        <w:rPr>
          <w:rFonts w:eastAsia="Calibri"/>
          <w:bCs/>
          <w:lang w:eastAsia="en-US"/>
        </w:rPr>
        <w:t>организации</w:t>
      </w:r>
      <w:r w:rsidR="00C45304">
        <w:rPr>
          <w:rFonts w:eastAsia="Calibri"/>
          <w:bCs/>
          <w:lang w:eastAsia="en-US"/>
        </w:rPr>
        <w:t xml:space="preserve"> ГАПОУ</w:t>
      </w:r>
      <w:r w:rsidR="001C3A15">
        <w:rPr>
          <w:rFonts w:eastAsia="Calibri"/>
          <w:bCs/>
          <w:lang w:eastAsia="en-US"/>
        </w:rPr>
        <w:t xml:space="preserve"> СО «Красноуральский многопрофильный техникум»</w:t>
      </w:r>
      <w:r w:rsidRPr="0044170E">
        <w:rPr>
          <w:rFonts w:eastAsia="Calibri"/>
          <w:lang w:eastAsia="en-US"/>
        </w:rPr>
        <w:t>;</w:t>
      </w:r>
    </w:p>
    <w:p w:rsidR="00D87738" w:rsidRDefault="00C45304" w:rsidP="001C3A15">
      <w:pPr>
        <w:pStyle w:val="a3"/>
        <w:ind w:left="284" w:firstLine="4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Положение о Фондах оценочных средств профессиональной образовательной организации;</w:t>
      </w:r>
    </w:p>
    <w:p w:rsidR="00C45304" w:rsidRDefault="00C45304" w:rsidP="001C3A1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>Программа государственной итого</w:t>
      </w:r>
      <w:r w:rsidR="00A06D83">
        <w:rPr>
          <w:rFonts w:eastAsia="Calibri"/>
          <w:sz w:val="22"/>
          <w:szCs w:val="22"/>
          <w:lang w:eastAsia="en-US"/>
        </w:rPr>
        <w:t>вой аттестации по профессии 15.01.05 «Сварщик (ручной и частично механизированной сварки(наплавки)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в ГАПОУ СО «Красноуральский многопрофильный техникум»;</w:t>
      </w:r>
    </w:p>
    <w:p w:rsidR="00826A95" w:rsidRDefault="00826A95" w:rsidP="00826A9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 xml:space="preserve">Программа государственной итоговой аттестации по специальности </w:t>
      </w:r>
      <w:r>
        <w:rPr>
          <w:rFonts w:eastAsia="Calibri"/>
          <w:bCs/>
          <w:sz w:val="22"/>
          <w:szCs w:val="22"/>
          <w:lang w:eastAsia="en-US"/>
        </w:rPr>
        <w:t>19.02.10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«Технология продукции общественного питания»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в ГАПОУ СО «Красноуральский многопрофильный техникум»;</w:t>
      </w:r>
    </w:p>
    <w:p w:rsidR="00826A95" w:rsidRDefault="00826A95" w:rsidP="00826A9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 xml:space="preserve">Программа государственной итоговой аттестации по </w:t>
      </w:r>
      <w:r w:rsidR="00A06D83">
        <w:rPr>
          <w:rFonts w:eastAsia="Calibri"/>
          <w:sz w:val="22"/>
          <w:szCs w:val="22"/>
          <w:lang w:eastAsia="en-US"/>
        </w:rPr>
        <w:t xml:space="preserve">профессии </w:t>
      </w:r>
      <w:r w:rsidR="00A06D83" w:rsidRPr="00C45304">
        <w:rPr>
          <w:rFonts w:eastAsia="Calibri"/>
          <w:sz w:val="22"/>
          <w:szCs w:val="22"/>
          <w:lang w:eastAsia="en-US"/>
        </w:rPr>
        <w:t>13.01.10</w:t>
      </w:r>
      <w:r w:rsidR="00A06D83">
        <w:rPr>
          <w:rFonts w:eastAsia="Calibri"/>
          <w:bCs/>
          <w:sz w:val="22"/>
          <w:szCs w:val="22"/>
          <w:lang w:eastAsia="en-US"/>
        </w:rPr>
        <w:t xml:space="preserve"> «Электромонтер по ремонту и обслуживанию электрооборудования (по отраслям)</w:t>
      </w:r>
      <w:r>
        <w:rPr>
          <w:rFonts w:eastAsia="Calibri"/>
          <w:bCs/>
          <w:sz w:val="22"/>
          <w:szCs w:val="22"/>
          <w:lang w:eastAsia="en-US"/>
        </w:rPr>
        <w:t>»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в ГАПОУ СО «Красноуральский многопрофильный техникум»;</w:t>
      </w:r>
    </w:p>
    <w:p w:rsidR="00826A95" w:rsidRDefault="00826A95" w:rsidP="00826A9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 xml:space="preserve">Программа государственной итоговой аттестации по специальности </w:t>
      </w:r>
      <w:r w:rsidR="00A06D83">
        <w:rPr>
          <w:rFonts w:eastAsia="Calibri"/>
          <w:bCs/>
          <w:sz w:val="22"/>
          <w:szCs w:val="22"/>
          <w:lang w:eastAsia="en-US"/>
        </w:rPr>
        <w:t xml:space="preserve">23.02.03 </w:t>
      </w:r>
      <w:r w:rsidR="00A06D83" w:rsidRPr="00C45304">
        <w:rPr>
          <w:rFonts w:eastAsia="Calibri"/>
          <w:bCs/>
          <w:sz w:val="22"/>
          <w:szCs w:val="22"/>
          <w:lang w:eastAsia="en-US"/>
        </w:rPr>
        <w:t>«</w:t>
      </w:r>
      <w:r w:rsidR="00A06D83">
        <w:rPr>
          <w:rFonts w:eastAsia="Calibri"/>
          <w:bCs/>
          <w:sz w:val="22"/>
          <w:szCs w:val="22"/>
          <w:lang w:eastAsia="en-US"/>
        </w:rPr>
        <w:t>Техническое обслуживание и ремонт автомобильного транспорта</w:t>
      </w:r>
      <w:r>
        <w:rPr>
          <w:rFonts w:eastAsia="Calibri"/>
          <w:bCs/>
          <w:sz w:val="22"/>
          <w:szCs w:val="22"/>
          <w:lang w:eastAsia="en-US"/>
        </w:rPr>
        <w:t>»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в ГАПОУ СО «Красноуральский многопрофильный техникум»;</w:t>
      </w:r>
    </w:p>
    <w:p w:rsidR="00A06D83" w:rsidRDefault="00A06D83" w:rsidP="00A06D83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 xml:space="preserve">Программа государственной итоговой аттестации по специальности </w:t>
      </w:r>
      <w:r>
        <w:rPr>
          <w:rFonts w:eastAsia="Calibri"/>
          <w:bCs/>
          <w:sz w:val="22"/>
          <w:szCs w:val="22"/>
          <w:lang w:eastAsia="en-US"/>
        </w:rPr>
        <w:t xml:space="preserve">46.02.01 Документационное обеспечение управления и </w:t>
      </w:r>
      <w:r w:rsidR="00737DAF">
        <w:rPr>
          <w:rFonts w:eastAsia="Calibri"/>
          <w:bCs/>
          <w:sz w:val="22"/>
          <w:szCs w:val="22"/>
          <w:lang w:eastAsia="en-US"/>
        </w:rPr>
        <w:t xml:space="preserve">архивоведение» </w:t>
      </w:r>
      <w:r w:rsidR="00737DAF" w:rsidRPr="00C45304">
        <w:rPr>
          <w:rFonts w:eastAsia="Calibri"/>
          <w:bCs/>
          <w:sz w:val="22"/>
          <w:szCs w:val="22"/>
          <w:lang w:eastAsia="en-US"/>
        </w:rPr>
        <w:t>в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ГАПОУ СО «Красноурал</w:t>
      </w:r>
      <w:r w:rsidR="00B41B90">
        <w:rPr>
          <w:rFonts w:eastAsia="Calibri"/>
          <w:bCs/>
          <w:sz w:val="22"/>
          <w:szCs w:val="22"/>
          <w:lang w:eastAsia="en-US"/>
        </w:rPr>
        <w:t>ьский многопрофильный техникум».</w:t>
      </w:r>
    </w:p>
    <w:p w:rsidR="00A06D83" w:rsidRDefault="00A06D83" w:rsidP="00826A9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</w:p>
    <w:p w:rsidR="00826A95" w:rsidRDefault="00826A95" w:rsidP="00826A9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</w:p>
    <w:p w:rsidR="006C0D28" w:rsidRPr="0044170E" w:rsidRDefault="006C0D28" w:rsidP="00FE6333">
      <w:pPr>
        <w:ind w:left="284"/>
        <w:jc w:val="both"/>
        <w:rPr>
          <w:rFonts w:eastAsia="Calibri"/>
          <w:b/>
          <w:lang w:eastAsia="en-US"/>
        </w:rPr>
      </w:pPr>
      <w:r w:rsidRPr="0044170E">
        <w:rPr>
          <w:rFonts w:eastAsia="Calibri"/>
          <w:b/>
          <w:lang w:eastAsia="en-US"/>
        </w:rPr>
        <w:t>Приказы профессиональной образовательной организации</w:t>
      </w:r>
    </w:p>
    <w:p w:rsidR="005C0724" w:rsidRDefault="005C0724" w:rsidP="005C0724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Приказ о формировании состава государственной экзаме</w:t>
      </w:r>
      <w:r w:rsidR="00C45304">
        <w:rPr>
          <w:rFonts w:eastAsia="Calibri"/>
          <w:lang w:eastAsia="en-US"/>
        </w:rPr>
        <w:t>национной комисс</w:t>
      </w:r>
      <w:r w:rsidR="00826A95">
        <w:rPr>
          <w:rFonts w:eastAsia="Calibri"/>
          <w:lang w:eastAsia="en-US"/>
        </w:rPr>
        <w:t>и</w:t>
      </w:r>
      <w:r w:rsidR="000C06D9">
        <w:rPr>
          <w:rFonts w:eastAsia="Calibri"/>
          <w:lang w:eastAsia="en-US"/>
        </w:rPr>
        <w:t>и и апелляционной комиссии от 13.12.2023г. № 221</w:t>
      </w:r>
      <w:r w:rsidRPr="0044170E">
        <w:rPr>
          <w:rFonts w:eastAsia="Calibri"/>
          <w:lang w:eastAsia="en-US"/>
        </w:rPr>
        <w:t xml:space="preserve"> </w:t>
      </w:r>
      <w:r w:rsidR="006E1A41" w:rsidRPr="0044170E">
        <w:rPr>
          <w:rFonts w:eastAsia="Calibri"/>
          <w:lang w:eastAsia="en-US"/>
        </w:rPr>
        <w:t>«УЧ</w:t>
      </w:r>
      <w:r w:rsidRPr="0044170E">
        <w:rPr>
          <w:rFonts w:eastAsia="Calibri"/>
          <w:lang w:eastAsia="en-US"/>
        </w:rPr>
        <w:t xml:space="preserve">»; </w:t>
      </w:r>
    </w:p>
    <w:p w:rsidR="00826A95" w:rsidRDefault="00826A95" w:rsidP="005C0724">
      <w:pPr>
        <w:pStyle w:val="a3"/>
        <w:ind w:left="284" w:firstLine="4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Приказ об утверждении</w:t>
      </w:r>
      <w:r w:rsidR="00D12815">
        <w:rPr>
          <w:rFonts w:eastAsia="Calibri"/>
          <w:lang w:eastAsia="en-US"/>
        </w:rPr>
        <w:t xml:space="preserve"> тем </w:t>
      </w:r>
      <w:r w:rsidR="000C06D9">
        <w:rPr>
          <w:rFonts w:eastAsia="Calibri"/>
          <w:lang w:eastAsia="en-US"/>
        </w:rPr>
        <w:t xml:space="preserve">Дипломных </w:t>
      </w:r>
      <w:r w:rsidR="00D12815">
        <w:rPr>
          <w:rFonts w:eastAsia="Calibri"/>
          <w:lang w:eastAsia="en-US"/>
        </w:rPr>
        <w:t>работ</w:t>
      </w:r>
      <w:r w:rsidR="000C06D9">
        <w:rPr>
          <w:rFonts w:eastAsia="Calibri"/>
          <w:lang w:eastAsia="en-US"/>
        </w:rPr>
        <w:t xml:space="preserve"> (проектов)</w:t>
      </w:r>
      <w:r w:rsidR="00D12815">
        <w:rPr>
          <w:rFonts w:eastAsia="Calibri"/>
          <w:lang w:eastAsia="en-US"/>
        </w:rPr>
        <w:t xml:space="preserve"> о</w:t>
      </w:r>
      <w:r w:rsidR="000C06D9">
        <w:rPr>
          <w:rFonts w:eastAsia="Calibri"/>
          <w:lang w:eastAsia="en-US"/>
        </w:rPr>
        <w:t>т 09.04.2024г. № 88</w:t>
      </w:r>
      <w:r w:rsidR="00D12815">
        <w:rPr>
          <w:rFonts w:eastAsia="Calibri"/>
          <w:lang w:eastAsia="en-US"/>
        </w:rPr>
        <w:t>/1 «Уч»;</w:t>
      </w:r>
    </w:p>
    <w:p w:rsidR="000C06D9" w:rsidRDefault="000C06D9" w:rsidP="000C06D9">
      <w:pPr>
        <w:pStyle w:val="a3"/>
        <w:ind w:left="284" w:firstLine="4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Приказ об утверждении тем ПЭР от 05.04.2024г. № 87/1 «Уч»;</w:t>
      </w:r>
    </w:p>
    <w:p w:rsidR="005C0724" w:rsidRPr="00231275" w:rsidRDefault="005C0724" w:rsidP="005C0724">
      <w:pPr>
        <w:pStyle w:val="a3"/>
        <w:ind w:left="284" w:firstLine="424"/>
        <w:jc w:val="both"/>
        <w:rPr>
          <w:rFonts w:eastAsia="Calibri"/>
          <w:lang w:eastAsia="en-US"/>
        </w:rPr>
      </w:pPr>
      <w:r w:rsidRPr="00231275">
        <w:rPr>
          <w:rFonts w:eastAsia="Calibri"/>
          <w:lang w:eastAsia="en-US"/>
        </w:rPr>
        <w:t xml:space="preserve">Приказ о проведении государственной итоговой аттестации выпускников профессиональной образовательной организации </w:t>
      </w:r>
      <w:r w:rsidRPr="00231275">
        <w:rPr>
          <w:shd w:val="clear" w:color="auto" w:fill="FFFFFF"/>
        </w:rPr>
        <w:t xml:space="preserve">от </w:t>
      </w:r>
      <w:r w:rsidR="000C06D9">
        <w:rPr>
          <w:shd w:val="clear" w:color="auto" w:fill="FFFFFF"/>
        </w:rPr>
        <w:t>11</w:t>
      </w:r>
      <w:r w:rsidR="00213802" w:rsidRPr="00231275">
        <w:rPr>
          <w:shd w:val="clear" w:color="auto" w:fill="FFFFFF"/>
        </w:rPr>
        <w:t>.06.</w:t>
      </w:r>
      <w:r w:rsidR="000C06D9">
        <w:rPr>
          <w:shd w:val="clear" w:color="auto" w:fill="FFFFFF"/>
        </w:rPr>
        <w:t>2024 г. №14</w:t>
      </w:r>
      <w:r w:rsidR="00371253" w:rsidRPr="00231275">
        <w:rPr>
          <w:shd w:val="clear" w:color="auto" w:fill="FFFFFF"/>
        </w:rPr>
        <w:t>2</w:t>
      </w:r>
      <w:r w:rsidRPr="00231275">
        <w:rPr>
          <w:shd w:val="clear" w:color="auto" w:fill="FFFFFF"/>
        </w:rPr>
        <w:t>"УЧ"</w:t>
      </w:r>
      <w:r w:rsidRPr="00231275">
        <w:rPr>
          <w:rFonts w:eastAsia="Calibri"/>
          <w:lang w:eastAsia="en-US"/>
        </w:rPr>
        <w:t>;</w:t>
      </w:r>
    </w:p>
    <w:p w:rsidR="00314FFF" w:rsidRPr="00231275" w:rsidRDefault="006C0D28" w:rsidP="005F74F9">
      <w:pPr>
        <w:pStyle w:val="a3"/>
        <w:ind w:left="284" w:firstLine="424"/>
        <w:jc w:val="both"/>
        <w:rPr>
          <w:rFonts w:eastAsia="Calibri"/>
          <w:lang w:eastAsia="en-US"/>
        </w:rPr>
      </w:pPr>
      <w:r w:rsidRPr="00231275">
        <w:rPr>
          <w:rFonts w:eastAsia="Calibri"/>
          <w:lang w:eastAsia="en-US"/>
        </w:rPr>
        <w:lastRenderedPageBreak/>
        <w:t>Приказ о допуске обучающихся к государственной итоговой аттестации</w:t>
      </w:r>
      <w:r w:rsidR="00D64287" w:rsidRPr="00231275">
        <w:rPr>
          <w:rFonts w:eastAsia="Calibri"/>
          <w:lang w:eastAsia="en-US"/>
        </w:rPr>
        <w:t xml:space="preserve"> </w:t>
      </w:r>
      <w:r w:rsidR="000C06D9">
        <w:rPr>
          <w:rFonts w:eastAsia="Calibri"/>
          <w:lang w:eastAsia="en-US"/>
        </w:rPr>
        <w:t>от 14</w:t>
      </w:r>
      <w:r w:rsidR="00213802" w:rsidRPr="00231275">
        <w:rPr>
          <w:rFonts w:eastAsia="Calibri"/>
          <w:lang w:eastAsia="en-US"/>
        </w:rPr>
        <w:t>.05.</w:t>
      </w:r>
      <w:r w:rsidR="000C06D9">
        <w:rPr>
          <w:rFonts w:eastAsia="Calibri"/>
          <w:lang w:eastAsia="en-US"/>
        </w:rPr>
        <w:t>2024г. № 123</w:t>
      </w:r>
      <w:r w:rsidR="006E1A41" w:rsidRPr="00231275">
        <w:rPr>
          <w:rFonts w:eastAsia="Calibri"/>
          <w:lang w:eastAsia="en-US"/>
        </w:rPr>
        <w:t>«УЧ</w:t>
      </w:r>
      <w:r w:rsidR="005F74F9" w:rsidRPr="00231275">
        <w:rPr>
          <w:rFonts w:eastAsia="Calibri"/>
          <w:lang w:eastAsia="en-US"/>
        </w:rPr>
        <w:t>»</w:t>
      </w:r>
      <w:r w:rsidR="00231275" w:rsidRPr="00231275">
        <w:rPr>
          <w:rFonts w:eastAsia="Calibri"/>
          <w:lang w:eastAsia="en-US"/>
        </w:rPr>
        <w:t>;</w:t>
      </w:r>
    </w:p>
    <w:p w:rsidR="00231275" w:rsidRPr="00231275" w:rsidRDefault="00231275" w:rsidP="005F74F9">
      <w:pPr>
        <w:pStyle w:val="a3"/>
        <w:ind w:left="284" w:firstLine="424"/>
        <w:jc w:val="both"/>
        <w:rPr>
          <w:rFonts w:eastAsia="Calibri"/>
          <w:lang w:eastAsia="en-US"/>
        </w:rPr>
      </w:pPr>
      <w:r w:rsidRPr="00231275">
        <w:rPr>
          <w:rFonts w:eastAsia="Calibri"/>
          <w:lang w:eastAsia="en-US"/>
        </w:rPr>
        <w:t>Приказ</w:t>
      </w:r>
      <w:r w:rsidR="00A06D83">
        <w:rPr>
          <w:rFonts w:eastAsia="Calibri"/>
          <w:lang w:eastAsia="en-US"/>
        </w:rPr>
        <w:t xml:space="preserve"> об организации ДЭ в 2024</w:t>
      </w:r>
      <w:r w:rsidR="000C06D9">
        <w:rPr>
          <w:rFonts w:eastAsia="Calibri"/>
          <w:lang w:eastAsia="en-US"/>
        </w:rPr>
        <w:t>г. от 03.05.2024 № 118</w:t>
      </w:r>
      <w:r w:rsidRPr="00231275">
        <w:rPr>
          <w:rFonts w:eastAsia="Calibri"/>
          <w:lang w:eastAsia="en-US"/>
        </w:rPr>
        <w:t xml:space="preserve"> «УЧ».</w:t>
      </w:r>
    </w:p>
    <w:p w:rsidR="00371253" w:rsidRDefault="00371253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Pr="0044170E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4D5972" w:rsidRPr="0044170E" w:rsidRDefault="004D5972" w:rsidP="004D5972">
      <w:pPr>
        <w:jc w:val="both"/>
        <w:rPr>
          <w:b/>
        </w:rPr>
      </w:pPr>
    </w:p>
    <w:p w:rsidR="000866FF" w:rsidRPr="000866FF" w:rsidRDefault="000866FF" w:rsidP="000866FF">
      <w:pPr>
        <w:jc w:val="center"/>
        <w:rPr>
          <w:b/>
          <w:i/>
          <w:u w:val="single"/>
        </w:rPr>
      </w:pPr>
    </w:p>
    <w:p w:rsidR="000866FF" w:rsidRDefault="000866FF" w:rsidP="000866FF">
      <w:pPr>
        <w:spacing w:after="160" w:line="259" w:lineRule="auto"/>
        <w:jc w:val="right"/>
        <w:rPr>
          <w:rFonts w:eastAsia="Calibri"/>
          <w:sz w:val="28"/>
          <w:szCs w:val="28"/>
          <w:lang w:eastAsia="en-US"/>
        </w:rPr>
        <w:sectPr w:rsidR="000866FF" w:rsidSect="00670C56">
          <w:pgSz w:w="11906" w:h="16838"/>
          <w:pgMar w:top="1276" w:right="849" w:bottom="964" w:left="1134" w:header="709" w:footer="709" w:gutter="0"/>
          <w:cols w:space="708"/>
          <w:docGrid w:linePitch="360"/>
        </w:sectPr>
      </w:pPr>
    </w:p>
    <w:p w:rsidR="00404BCF" w:rsidRPr="00B13B81" w:rsidRDefault="00404BCF" w:rsidP="00404BCF">
      <w:pPr>
        <w:ind w:left="568"/>
        <w:jc w:val="center"/>
        <w:rPr>
          <w:b/>
          <w:i/>
          <w:u w:val="single"/>
        </w:rPr>
      </w:pPr>
      <w:r w:rsidRPr="00B13B81">
        <w:rPr>
          <w:b/>
          <w:i/>
          <w:u w:val="single"/>
        </w:rPr>
        <w:lastRenderedPageBreak/>
        <w:t>3.Сведения о характеристике состава государственной экзаменационной комиссии</w:t>
      </w:r>
    </w:p>
    <w:p w:rsidR="00404BCF" w:rsidRPr="00B13B81" w:rsidRDefault="00404BCF" w:rsidP="000866FF">
      <w:pPr>
        <w:jc w:val="right"/>
        <w:rPr>
          <w:rFonts w:eastAsia="Calibri"/>
          <w:lang w:eastAsia="en-US"/>
        </w:rPr>
      </w:pPr>
    </w:p>
    <w:p w:rsidR="00404BCF" w:rsidRPr="00B13B81" w:rsidRDefault="00404BCF" w:rsidP="000866FF">
      <w:pPr>
        <w:jc w:val="right"/>
        <w:rPr>
          <w:rFonts w:eastAsia="Calibri"/>
          <w:lang w:eastAsia="en-US"/>
        </w:rPr>
      </w:pPr>
    </w:p>
    <w:p w:rsidR="000866FF" w:rsidRPr="00B13B81" w:rsidRDefault="00821B5E" w:rsidP="000866FF">
      <w:pPr>
        <w:jc w:val="right"/>
        <w:rPr>
          <w:rFonts w:eastAsia="Calibri"/>
          <w:i/>
          <w:iCs/>
          <w:lang w:eastAsia="en-US"/>
        </w:rPr>
      </w:pPr>
      <w:bookmarkStart w:id="3" w:name="_Hlk101354122"/>
      <w:r>
        <w:rPr>
          <w:rFonts w:eastAsia="Calibri"/>
          <w:lang w:eastAsia="en-US"/>
        </w:rPr>
        <w:t xml:space="preserve">Таблица 3.1 </w:t>
      </w:r>
      <w:r w:rsidR="000866FF" w:rsidRPr="00B13B81">
        <w:rPr>
          <w:rFonts w:eastAsia="Calibri"/>
          <w:lang w:eastAsia="en-US"/>
        </w:rPr>
        <w:t xml:space="preserve"> Сведения</w:t>
      </w:r>
      <w:r w:rsidR="000866FF" w:rsidRPr="00B13B81">
        <w:rPr>
          <w:rFonts w:eastAsia="Calibri"/>
          <w:i/>
          <w:iCs/>
          <w:lang w:eastAsia="en-US"/>
        </w:rPr>
        <w:t xml:space="preserve"> о характеристике состава государственной </w:t>
      </w:r>
    </w:p>
    <w:p w:rsidR="000866FF" w:rsidRPr="00B13B81" w:rsidRDefault="000866FF" w:rsidP="000866FF">
      <w:pPr>
        <w:jc w:val="right"/>
        <w:rPr>
          <w:rFonts w:eastAsia="Calibri"/>
          <w:i/>
          <w:iCs/>
          <w:lang w:eastAsia="en-US"/>
        </w:rPr>
      </w:pPr>
      <w:r w:rsidRPr="00B13B81">
        <w:rPr>
          <w:rFonts w:eastAsia="Calibri"/>
          <w:i/>
          <w:iCs/>
          <w:lang w:eastAsia="en-US"/>
        </w:rPr>
        <w:t>экзаменационной комиссии по программам среднего профессионального образования</w:t>
      </w:r>
      <w:bookmarkEnd w:id="3"/>
      <w:r w:rsidRPr="00B13B81">
        <w:rPr>
          <w:rFonts w:eastAsia="Calibri"/>
          <w:i/>
          <w:iCs/>
          <w:lang w:eastAsia="en-US"/>
        </w:rPr>
        <w:t xml:space="preserve"> по специальностям</w:t>
      </w:r>
    </w:p>
    <w:p w:rsidR="009D2406" w:rsidRDefault="009D2406" w:rsidP="009D2406">
      <w:pPr>
        <w:jc w:val="center"/>
        <w:rPr>
          <w:b/>
        </w:rPr>
      </w:pPr>
    </w:p>
    <w:tbl>
      <w:tblPr>
        <w:tblW w:w="1629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1134"/>
        <w:gridCol w:w="992"/>
        <w:gridCol w:w="1276"/>
        <w:gridCol w:w="992"/>
        <w:gridCol w:w="992"/>
        <w:gridCol w:w="1134"/>
        <w:gridCol w:w="993"/>
        <w:gridCol w:w="850"/>
        <w:gridCol w:w="992"/>
        <w:gridCol w:w="1134"/>
        <w:gridCol w:w="993"/>
        <w:gridCol w:w="1086"/>
        <w:gridCol w:w="615"/>
      </w:tblGrid>
      <w:tr w:rsidR="00DC57D0" w:rsidRPr="00DC57D0" w:rsidTr="00B41B90">
        <w:trPr>
          <w:trHeight w:val="599"/>
        </w:trPr>
        <w:tc>
          <w:tcPr>
            <w:tcW w:w="1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Количество выпускников 2024 года по всем формам обучения, чел.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Председатель ГЭК</w:t>
            </w:r>
          </w:p>
        </w:tc>
        <w:tc>
          <w:tcPr>
            <w:tcW w:w="623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Члены ГЭК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Наименования предприятий (организаций), участвующих в работе ГЭК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Информация о внесении членов ГЭК в базу кадровых ресурсов на цифровой платформе ЦОПП</w:t>
            </w:r>
          </w:p>
        </w:tc>
      </w:tr>
      <w:tr w:rsidR="00DC57D0" w:rsidRPr="00DC57D0" w:rsidTr="00B41B90">
        <w:trPr>
          <w:trHeight w:val="315"/>
        </w:trPr>
        <w:tc>
          <w:tcPr>
            <w:tcW w:w="11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D0" w:rsidRPr="00DC57D0" w:rsidRDefault="00DC57D0" w:rsidP="00DC57D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Суммарно по всем комиссиям и формам обучения,  чел.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из них: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Суммарно по всем комиссиям и формам обучения,  чел.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из них: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из них: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Всего внесено, чел.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В том числе экспертов ДЭ</w:t>
            </w:r>
          </w:p>
        </w:tc>
      </w:tr>
      <w:tr w:rsidR="00DC57D0" w:rsidRPr="00DC57D0" w:rsidTr="00B41B90">
        <w:trPr>
          <w:trHeight w:val="2835"/>
        </w:trPr>
        <w:tc>
          <w:tcPr>
            <w:tcW w:w="11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D0" w:rsidRPr="00DC57D0" w:rsidRDefault="00DC57D0" w:rsidP="00DC57D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руководители/заместители руководителей,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руководители структурных подразделений,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прочие работники предприятий (организаций)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представители работодателей / общественных союзов (ассоцийций),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представители образовательных организаций,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фрилансеры, самозанятые, ИП, чел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прочие работники предприятий (организаций),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Из членов ГЭК (из столбца 7) эксперты ДЭ,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малые (среднесписочная численность сотрудников до 100 чел)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средние (среднесписочная численность сотрудников 101-250 чел)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крупные (среднесписочная численность сотрудников свыше 250 чел)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D0" w:rsidRPr="00DC57D0" w:rsidRDefault="00DC57D0" w:rsidP="00DC57D0">
            <w:pPr>
              <w:rPr>
                <w:color w:val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57D0" w:rsidRPr="00DC57D0" w:rsidRDefault="00DC57D0" w:rsidP="00DC57D0">
            <w:pPr>
              <w:rPr>
                <w:color w:val="000000"/>
              </w:rPr>
            </w:pPr>
          </w:p>
        </w:tc>
      </w:tr>
      <w:tr w:rsidR="00DC57D0" w:rsidRPr="00DC57D0" w:rsidTr="00B41B9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DC57D0" w:rsidRPr="00DC57D0" w:rsidTr="00B41B90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B41B90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</w:rPr>
            </w:pPr>
            <w:r w:rsidRPr="00DC57D0">
              <w:rPr>
                <w:color w:val="000000"/>
              </w:rPr>
              <w:t>0</w:t>
            </w:r>
          </w:p>
        </w:tc>
      </w:tr>
    </w:tbl>
    <w:p w:rsidR="009D2406" w:rsidRPr="00B84580" w:rsidRDefault="009D2406" w:rsidP="00DC57D0">
      <w:pPr>
        <w:tabs>
          <w:tab w:val="left" w:pos="6237"/>
        </w:tabs>
        <w:ind w:left="-1134"/>
      </w:pPr>
    </w:p>
    <w:p w:rsidR="009D2406" w:rsidRPr="00EB1BC1" w:rsidRDefault="009D2406" w:rsidP="009D2406">
      <w:pPr>
        <w:jc w:val="center"/>
      </w:pPr>
    </w:p>
    <w:p w:rsidR="009D2406" w:rsidRPr="00B84580" w:rsidRDefault="009D2406" w:rsidP="009D2406">
      <w:pPr>
        <w:tabs>
          <w:tab w:val="left" w:pos="6237"/>
        </w:tabs>
        <w:ind w:left="-1134"/>
      </w:pPr>
    </w:p>
    <w:p w:rsidR="009D2406" w:rsidRDefault="009D2406" w:rsidP="009D2406"/>
    <w:p w:rsidR="002B67A0" w:rsidRDefault="002B67A0" w:rsidP="009D2406"/>
    <w:p w:rsidR="002B67A0" w:rsidRPr="007A0606" w:rsidRDefault="00821B5E" w:rsidP="002B67A0">
      <w:pPr>
        <w:spacing w:line="276" w:lineRule="auto"/>
        <w:ind w:firstLine="567"/>
        <w:contextualSpacing/>
        <w:jc w:val="right"/>
        <w:rPr>
          <w:rFonts w:eastAsia="Calibri"/>
          <w:i/>
          <w:iCs/>
          <w:lang w:eastAsia="en-US"/>
        </w:rPr>
      </w:pPr>
      <w:r>
        <w:rPr>
          <w:rFonts w:eastAsia="Calibri"/>
          <w:lang w:eastAsia="en-US"/>
        </w:rPr>
        <w:t xml:space="preserve">Таблица 3.2. </w:t>
      </w:r>
      <w:r w:rsidR="002B67A0" w:rsidRPr="007A0606">
        <w:rPr>
          <w:rFonts w:eastAsia="Calibri"/>
          <w:i/>
          <w:iCs/>
          <w:lang w:eastAsia="en-US"/>
        </w:rPr>
        <w:t xml:space="preserve">Сведения о характеристике состава государственной </w:t>
      </w:r>
    </w:p>
    <w:p w:rsidR="002B67A0" w:rsidRPr="007A0606" w:rsidRDefault="002B67A0" w:rsidP="002B67A0">
      <w:pPr>
        <w:jc w:val="right"/>
        <w:rPr>
          <w:b/>
        </w:rPr>
      </w:pPr>
      <w:r w:rsidRPr="007A0606">
        <w:rPr>
          <w:rFonts w:eastAsia="Calibri"/>
          <w:i/>
          <w:iCs/>
          <w:lang w:eastAsia="en-US"/>
        </w:rPr>
        <w:t>экзаменационной комиссии по программам среднего профессионального образования квалифицированных рабочих и служащих</w:t>
      </w:r>
    </w:p>
    <w:p w:rsidR="00EB6782" w:rsidRDefault="00EB6782" w:rsidP="00EB6782"/>
    <w:tbl>
      <w:tblPr>
        <w:tblW w:w="1629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992"/>
        <w:gridCol w:w="1276"/>
        <w:gridCol w:w="850"/>
        <w:gridCol w:w="1275"/>
        <w:gridCol w:w="1276"/>
        <w:gridCol w:w="1134"/>
        <w:gridCol w:w="992"/>
        <w:gridCol w:w="827"/>
        <w:gridCol w:w="1158"/>
        <w:gridCol w:w="992"/>
        <w:gridCol w:w="851"/>
        <w:gridCol w:w="708"/>
        <w:gridCol w:w="710"/>
      </w:tblGrid>
      <w:tr w:rsidR="00DC57D0" w:rsidRPr="00DC57D0" w:rsidTr="00DC57D0">
        <w:trPr>
          <w:trHeight w:val="1125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Председатель ГЭК</w:t>
            </w:r>
          </w:p>
        </w:tc>
        <w:tc>
          <w:tcPr>
            <w:tcW w:w="635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Члены ГЭК</w:t>
            </w:r>
          </w:p>
        </w:tc>
        <w:tc>
          <w:tcPr>
            <w:tcW w:w="30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Наименования предприятий (организаций), участвующих в работе ГЭК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Информация о внесении членов ГЭК в базу кадровых ресурсов на цифровой платформе ЦОПП</w:t>
            </w:r>
          </w:p>
        </w:tc>
      </w:tr>
      <w:tr w:rsidR="00DC57D0" w:rsidRPr="00DC57D0" w:rsidTr="00DC57D0">
        <w:trPr>
          <w:trHeight w:val="315"/>
        </w:trPr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D0" w:rsidRPr="00DC57D0" w:rsidRDefault="00DC57D0" w:rsidP="00DC57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 xml:space="preserve">Суммарно по всем комиссиям и формам обучения,  чел. </w:t>
            </w:r>
            <w:r w:rsidRPr="00DC57D0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Суммарно по всем комиссиям и формам обучения,  чел.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Всего внесено, чел.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В том числе экспертов ДЭ</w:t>
            </w:r>
          </w:p>
        </w:tc>
      </w:tr>
      <w:tr w:rsidR="00DC57D0" w:rsidRPr="00DC57D0" w:rsidTr="00DC57D0">
        <w:trPr>
          <w:trHeight w:val="1890"/>
        </w:trPr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D0" w:rsidRPr="00DC57D0" w:rsidRDefault="00DC57D0" w:rsidP="00DC57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руководители/заместители руководителей,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руководители структурных подразделений,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прочие работники предприятий (организаций)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D0" w:rsidRPr="00DC57D0" w:rsidRDefault="00DC57D0" w:rsidP="00DC57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представители работодателей / общественных союзов (ассоцийций),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представители образовательных организаций,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фрилансеры, замозанятые, ИП, чел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прочие работники предприятий (организаций), чел.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Из членов ГЭК (из столбца 7) эксперты ДЭ, чел.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малые (среднесписочная численность сотрудников до 100 чел)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средние (среднесписочная численность сотрудников 101-250 чел)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крупные (среднесписочная численность сотрудников свыше 250 чел)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7D0" w:rsidRPr="00DC57D0" w:rsidRDefault="00DC57D0" w:rsidP="00DC57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57D0" w:rsidRPr="00DC57D0" w:rsidRDefault="00DC57D0" w:rsidP="00DC57D0">
            <w:pPr>
              <w:rPr>
                <w:color w:val="000000"/>
                <w:sz w:val="18"/>
                <w:szCs w:val="18"/>
              </w:rPr>
            </w:pPr>
          </w:p>
        </w:tc>
      </w:tr>
      <w:tr w:rsidR="00DC57D0" w:rsidRPr="00DC57D0" w:rsidTr="00DC57D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57D0" w:rsidRPr="00DC57D0" w:rsidRDefault="0060338C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 w:rsidR="00DC57D0" w:rsidRPr="00DC57D0" w:rsidTr="00986CCA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DC57D0" w:rsidP="00DC57D0">
            <w:pPr>
              <w:jc w:val="center"/>
              <w:rPr>
                <w:color w:val="000000"/>
                <w:sz w:val="18"/>
                <w:szCs w:val="18"/>
              </w:rPr>
            </w:pPr>
            <w:r w:rsidRPr="00DC57D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7D0" w:rsidRPr="00DC57D0" w:rsidRDefault="00986CCA" w:rsidP="00DC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7A0606" w:rsidRPr="00EB6782" w:rsidRDefault="007A0606" w:rsidP="00EB6782">
      <w:pPr>
        <w:sectPr w:rsidR="007A0606" w:rsidRPr="00EB6782" w:rsidSect="00DC57D0">
          <w:pgSz w:w="16838" w:h="11906" w:orient="landscape"/>
          <w:pgMar w:top="1276" w:right="1812" w:bottom="1134" w:left="284" w:header="709" w:footer="709" w:gutter="0"/>
          <w:cols w:space="708"/>
          <w:docGrid w:linePitch="360"/>
        </w:sectPr>
      </w:pPr>
    </w:p>
    <w:p w:rsidR="000866FF" w:rsidRDefault="000866FF" w:rsidP="009031B5">
      <w:pPr>
        <w:jc w:val="center"/>
        <w:rPr>
          <w:b/>
        </w:rPr>
      </w:pPr>
    </w:p>
    <w:p w:rsidR="009F1249" w:rsidRPr="009F1249" w:rsidRDefault="009F1249" w:rsidP="009F1249">
      <w:pPr>
        <w:numPr>
          <w:ilvl w:val="0"/>
          <w:numId w:val="22"/>
        </w:numPr>
        <w:ind w:left="357" w:hanging="357"/>
        <w:contextualSpacing/>
        <w:jc w:val="center"/>
        <w:rPr>
          <w:rFonts w:eastAsia="Calibri"/>
          <w:b/>
          <w:bCs/>
          <w:i/>
          <w:u w:val="single"/>
          <w:lang w:eastAsia="en-US"/>
        </w:rPr>
      </w:pPr>
      <w:r w:rsidRPr="009F1249">
        <w:rPr>
          <w:rFonts w:eastAsia="Calibri"/>
          <w:b/>
          <w:bCs/>
          <w:i/>
          <w:u w:val="single"/>
          <w:lang w:eastAsia="en-US"/>
        </w:rPr>
        <w:t xml:space="preserve">Сведения о численности обучающихся последнего года обучения по программам среднего профессионального образования в том числе для </w:t>
      </w:r>
      <w:r w:rsidR="00E648B3" w:rsidRPr="009F1249">
        <w:rPr>
          <w:rFonts w:eastAsia="Calibri"/>
          <w:b/>
          <w:bCs/>
          <w:i/>
          <w:u w:val="single"/>
          <w:lang w:eastAsia="en-US"/>
        </w:rPr>
        <w:t>лиц с</w:t>
      </w:r>
      <w:r w:rsidRPr="009F1249">
        <w:rPr>
          <w:rFonts w:eastAsia="Calibri"/>
          <w:b/>
          <w:bCs/>
          <w:i/>
          <w:u w:val="single"/>
          <w:lang w:eastAsia="en-US"/>
        </w:rPr>
        <w:t xml:space="preserve"> ОВЗ и/или инвалидов.</w:t>
      </w:r>
    </w:p>
    <w:p w:rsidR="000866FF" w:rsidRDefault="000866FF" w:rsidP="009031B5">
      <w:pPr>
        <w:jc w:val="center"/>
        <w:rPr>
          <w:b/>
        </w:rPr>
      </w:pPr>
    </w:p>
    <w:p w:rsidR="005D5A59" w:rsidRPr="005D5A59" w:rsidRDefault="00B84580" w:rsidP="005D5A59">
      <w:pPr>
        <w:spacing w:line="259" w:lineRule="auto"/>
        <w:jc w:val="right"/>
        <w:rPr>
          <w:rFonts w:eastAsia="Calibri"/>
          <w:i/>
          <w:iCs/>
          <w:lang w:eastAsia="en-US"/>
        </w:rPr>
      </w:pPr>
      <w:r>
        <w:rPr>
          <w:rFonts w:eastAsia="Calibri"/>
          <w:bCs/>
          <w:lang w:eastAsia="en-US"/>
        </w:rPr>
        <w:t xml:space="preserve">Таблица 4.1. </w:t>
      </w:r>
      <w:r w:rsidR="005D5A59" w:rsidRPr="005D5A59">
        <w:rPr>
          <w:rFonts w:eastAsia="Calibri"/>
          <w:i/>
          <w:iCs/>
          <w:lang w:eastAsia="en-US"/>
        </w:rPr>
        <w:t>Сведения о численности обучающихся последнего года</w:t>
      </w:r>
    </w:p>
    <w:p w:rsidR="005D5A59" w:rsidRPr="005D5A59" w:rsidRDefault="005D5A59" w:rsidP="005D5A59">
      <w:pPr>
        <w:spacing w:line="259" w:lineRule="auto"/>
        <w:jc w:val="right"/>
        <w:rPr>
          <w:rFonts w:eastAsia="Calibri"/>
          <w:i/>
          <w:iCs/>
          <w:lang w:eastAsia="en-US"/>
        </w:rPr>
      </w:pPr>
      <w:r w:rsidRPr="005D5A59">
        <w:rPr>
          <w:rFonts w:eastAsia="Calibri"/>
          <w:i/>
          <w:iCs/>
          <w:lang w:eastAsia="en-US"/>
        </w:rPr>
        <w:t xml:space="preserve"> обучения по программам среднего профессионального образования</w:t>
      </w:r>
    </w:p>
    <w:p w:rsidR="000866FF" w:rsidRDefault="000866FF" w:rsidP="009031B5">
      <w:pPr>
        <w:jc w:val="center"/>
        <w:rPr>
          <w:b/>
        </w:rPr>
      </w:pPr>
    </w:p>
    <w:tbl>
      <w:tblPr>
        <w:tblW w:w="15660" w:type="dxa"/>
        <w:tblInd w:w="118" w:type="dxa"/>
        <w:tblLook w:val="04A0" w:firstRow="1" w:lastRow="0" w:firstColumn="1" w:lastColumn="0" w:noHBand="0" w:noVBand="1"/>
      </w:tblPr>
      <w:tblGrid>
        <w:gridCol w:w="1626"/>
        <w:gridCol w:w="1724"/>
        <w:gridCol w:w="1680"/>
        <w:gridCol w:w="1724"/>
        <w:gridCol w:w="1680"/>
        <w:gridCol w:w="1724"/>
        <w:gridCol w:w="1715"/>
        <w:gridCol w:w="1724"/>
        <w:gridCol w:w="2063"/>
      </w:tblGrid>
      <w:tr w:rsidR="0060338C" w:rsidRPr="0060338C" w:rsidTr="0060338C">
        <w:trPr>
          <w:trHeight w:val="300"/>
        </w:trPr>
        <w:tc>
          <w:tcPr>
            <w:tcW w:w="33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4.1. Количество обучающихся последнего года обучения 2024 года (по данным СПО-1 на 01.10.2022г.)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4.2. Количество обучающихся, допущенных к ГИА</w:t>
            </w:r>
          </w:p>
        </w:tc>
        <w:tc>
          <w:tcPr>
            <w:tcW w:w="6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 xml:space="preserve">4.3. Количество </w:t>
            </w:r>
            <w:r w:rsidR="00821B5E" w:rsidRPr="0060338C">
              <w:rPr>
                <w:color w:val="000000"/>
                <w:sz w:val="20"/>
                <w:szCs w:val="20"/>
              </w:rPr>
              <w:t>выпускников,</w:t>
            </w:r>
            <w:r w:rsidRPr="0060338C">
              <w:rPr>
                <w:color w:val="000000"/>
                <w:sz w:val="20"/>
                <w:szCs w:val="20"/>
              </w:rPr>
              <w:t xml:space="preserve"> получивших документ о квалификации по программам среднего профессионального образования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 xml:space="preserve">4.4. Количество обучающихся последнего года обучения 2022 года, прошедших обучение по программам профессионального обучения по профессии рабочего, должности служащего в рамках образовательной программы среднего профессионального образования программам подготовки специалистов среднего звена (профессиональные модули) и получивших свидетельство </w:t>
            </w:r>
            <w:r w:rsidR="00821B5E" w:rsidRPr="0060338C">
              <w:rPr>
                <w:color w:val="000000"/>
                <w:sz w:val="20"/>
                <w:szCs w:val="20"/>
              </w:rPr>
              <w:t>о профессии</w:t>
            </w:r>
            <w:r w:rsidRPr="0060338C">
              <w:rPr>
                <w:color w:val="000000"/>
                <w:sz w:val="20"/>
                <w:szCs w:val="20"/>
              </w:rPr>
              <w:t xml:space="preserve"> рабочего, должности служащего, чел.</w:t>
            </w:r>
          </w:p>
        </w:tc>
      </w:tr>
      <w:tr w:rsidR="0060338C" w:rsidRPr="0060338C" w:rsidTr="0060338C">
        <w:trPr>
          <w:trHeight w:val="3090"/>
        </w:trPr>
        <w:tc>
          <w:tcPr>
            <w:tcW w:w="335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8C" w:rsidRPr="0060338C" w:rsidRDefault="0060338C" w:rsidP="00603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8C" w:rsidRPr="0060338C" w:rsidRDefault="0060338C" w:rsidP="00603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38C" w:rsidRPr="0060338C" w:rsidRDefault="0060338C" w:rsidP="00603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338C" w:rsidRPr="0060338C" w:rsidRDefault="0060338C" w:rsidP="0060338C">
            <w:pPr>
              <w:rPr>
                <w:color w:val="000000"/>
                <w:sz w:val="20"/>
                <w:szCs w:val="20"/>
              </w:rPr>
            </w:pPr>
          </w:p>
        </w:tc>
      </w:tr>
      <w:tr w:rsidR="0060338C" w:rsidRPr="0060338C" w:rsidTr="0060338C">
        <w:trPr>
          <w:trHeight w:val="945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Всего, чел.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из них с ОВЗ и / или инвалидов, чел.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Всего, чел.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из них с ОВЗ и / или инвалидов, чел.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Всего, чел.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Из них с ОВЗ и / или инвалидов, чел.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С отличием, чел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Из них с ОВЗ и / или инвалидов, чел.</w:t>
            </w: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338C" w:rsidRPr="0060338C" w:rsidRDefault="0060338C" w:rsidP="0060338C">
            <w:pPr>
              <w:rPr>
                <w:color w:val="000000"/>
                <w:sz w:val="20"/>
                <w:szCs w:val="20"/>
              </w:rPr>
            </w:pPr>
          </w:p>
        </w:tc>
      </w:tr>
      <w:tr w:rsidR="0060338C" w:rsidRPr="0060338C" w:rsidTr="0060338C">
        <w:trPr>
          <w:trHeight w:val="315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0338C" w:rsidRPr="0060338C" w:rsidTr="00986CCA">
        <w:trPr>
          <w:trHeight w:val="33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38C" w:rsidRPr="0060338C" w:rsidRDefault="00821B5E" w:rsidP="00603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38C" w:rsidRPr="0060338C" w:rsidRDefault="0060338C" w:rsidP="0060338C">
            <w:pPr>
              <w:jc w:val="center"/>
              <w:rPr>
                <w:color w:val="000000"/>
                <w:sz w:val="20"/>
                <w:szCs w:val="20"/>
              </w:rPr>
            </w:pPr>
            <w:r w:rsidRPr="0060338C">
              <w:rPr>
                <w:color w:val="000000"/>
                <w:sz w:val="20"/>
                <w:szCs w:val="20"/>
              </w:rPr>
              <w:t>50</w:t>
            </w:r>
          </w:p>
        </w:tc>
      </w:tr>
    </w:tbl>
    <w:p w:rsidR="000866FF" w:rsidRPr="00670C56" w:rsidRDefault="000866FF" w:rsidP="00B84580">
      <w:pPr>
        <w:tabs>
          <w:tab w:val="left" w:pos="665"/>
        </w:tabs>
        <w:rPr>
          <w:b/>
        </w:rPr>
      </w:pPr>
    </w:p>
    <w:p w:rsidR="003A5BF7" w:rsidRDefault="00BE79B4" w:rsidP="00BE79B4">
      <w:pPr>
        <w:tabs>
          <w:tab w:val="left" w:pos="919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BC0214" w:rsidRDefault="00BC0214" w:rsidP="00BE79B4">
      <w:pPr>
        <w:tabs>
          <w:tab w:val="left" w:pos="9194"/>
        </w:tabs>
        <w:rPr>
          <w:sz w:val="28"/>
          <w:szCs w:val="28"/>
        </w:rPr>
      </w:pPr>
    </w:p>
    <w:p w:rsidR="00E648B3" w:rsidRPr="00E648B3" w:rsidRDefault="00E648B3" w:rsidP="00E648B3">
      <w:pPr>
        <w:numPr>
          <w:ilvl w:val="0"/>
          <w:numId w:val="22"/>
        </w:numPr>
        <w:spacing w:after="160" w:line="360" w:lineRule="auto"/>
        <w:contextualSpacing/>
        <w:jc w:val="center"/>
        <w:rPr>
          <w:rFonts w:eastAsia="Calibri"/>
          <w:b/>
          <w:i/>
          <w:u w:val="single"/>
          <w:lang w:eastAsia="en-US"/>
        </w:rPr>
      </w:pPr>
      <w:r w:rsidRPr="00E648B3">
        <w:rPr>
          <w:rFonts w:eastAsia="Calibri"/>
          <w:b/>
          <w:bCs/>
          <w:i/>
          <w:u w:val="single"/>
          <w:lang w:eastAsia="en-US"/>
        </w:rPr>
        <w:lastRenderedPageBreak/>
        <w:t>Виды и формы государственной итоговой аттестации в рамках образовательных программ</w:t>
      </w:r>
      <w:r w:rsidRPr="00E648B3">
        <w:rPr>
          <w:rFonts w:eastAsia="Calibri"/>
          <w:b/>
          <w:i/>
          <w:u w:val="single"/>
          <w:lang w:eastAsia="en-US"/>
        </w:rPr>
        <w:t>.</w:t>
      </w:r>
    </w:p>
    <w:p w:rsidR="00D31312" w:rsidRDefault="00D31312" w:rsidP="00E648B3">
      <w:pPr>
        <w:jc w:val="right"/>
        <w:rPr>
          <w:bCs/>
        </w:rPr>
      </w:pPr>
    </w:p>
    <w:p w:rsidR="00E648B3" w:rsidRPr="00E648B3" w:rsidRDefault="00BC0214" w:rsidP="00E648B3">
      <w:pPr>
        <w:jc w:val="right"/>
        <w:rPr>
          <w:i/>
          <w:iCs/>
        </w:rPr>
      </w:pPr>
      <w:r>
        <w:rPr>
          <w:bCs/>
        </w:rPr>
        <w:t>Таблица 5.1</w:t>
      </w:r>
      <w:r w:rsidR="00E648B3" w:rsidRPr="00E648B3">
        <w:rPr>
          <w:bCs/>
        </w:rPr>
        <w:t xml:space="preserve"> </w:t>
      </w:r>
      <w:r w:rsidR="00E648B3" w:rsidRPr="00E648B3">
        <w:rPr>
          <w:i/>
          <w:iCs/>
        </w:rPr>
        <w:t>Виды и формы государственной итоговой аттестации по программам среднего</w:t>
      </w:r>
    </w:p>
    <w:p w:rsidR="00E648B3" w:rsidRPr="00E648B3" w:rsidRDefault="00E648B3" w:rsidP="00E648B3">
      <w:pPr>
        <w:jc w:val="right"/>
        <w:rPr>
          <w:bCs/>
        </w:rPr>
      </w:pPr>
      <w:r w:rsidRPr="00E648B3">
        <w:rPr>
          <w:i/>
          <w:iCs/>
        </w:rPr>
        <w:t xml:space="preserve"> профессионального образования по программам подготовки квалифицированных рабочих, служащих</w:t>
      </w:r>
    </w:p>
    <w:p w:rsidR="00EB1BC1" w:rsidRDefault="00EB1BC1" w:rsidP="00EB1BC1">
      <w:pPr>
        <w:jc w:val="center"/>
      </w:pPr>
    </w:p>
    <w:tbl>
      <w:tblPr>
        <w:tblW w:w="15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9"/>
        <w:gridCol w:w="1231"/>
        <w:gridCol w:w="2068"/>
        <w:gridCol w:w="1443"/>
        <w:gridCol w:w="1746"/>
        <w:gridCol w:w="1910"/>
        <w:gridCol w:w="1855"/>
        <w:gridCol w:w="1746"/>
        <w:gridCol w:w="1844"/>
      </w:tblGrid>
      <w:tr w:rsidR="00220F62" w:rsidRPr="00220F62" w:rsidTr="00D31312">
        <w:trPr>
          <w:trHeight w:val="375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0F62">
              <w:rPr>
                <w:rFonts w:ascii="Liberation Serif" w:hAnsi="Liberation Serif" w:cs="Liberation Serif"/>
                <w:sz w:val="18"/>
                <w:szCs w:val="18"/>
              </w:rPr>
              <w:t>Наименование укрупненной группы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0F62">
              <w:rPr>
                <w:rFonts w:ascii="Liberation Serif" w:hAnsi="Liberation Serif" w:cs="Liberation Serif"/>
                <w:sz w:val="18"/>
                <w:szCs w:val="18"/>
              </w:rPr>
              <w:t>Общее количество выпускников по укрупненной группе, чел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0F62">
              <w:rPr>
                <w:rFonts w:ascii="Liberation Serif" w:hAnsi="Liberation Serif" w:cs="Liberation Serif"/>
                <w:sz w:val="18"/>
                <w:szCs w:val="18"/>
              </w:rPr>
              <w:t>Наименование программы подготовки квалифицированных рабочих, служащих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0F62">
              <w:rPr>
                <w:rFonts w:ascii="Liberation Serif" w:hAnsi="Liberation Serif" w:cs="Liberation Serif"/>
                <w:sz w:val="18"/>
                <w:szCs w:val="18"/>
              </w:rPr>
              <w:t>Количество выпускников по профессии, чел</w:t>
            </w:r>
          </w:p>
        </w:tc>
        <w:tc>
          <w:tcPr>
            <w:tcW w:w="5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0F62">
              <w:rPr>
                <w:rFonts w:ascii="Liberation Serif" w:hAnsi="Liberation Serif" w:cs="Liberation Serif"/>
                <w:sz w:val="18"/>
                <w:szCs w:val="18"/>
              </w:rPr>
              <w:t>Вид и форма ГИА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0F62">
              <w:rPr>
                <w:rFonts w:ascii="Liberation Serif" w:hAnsi="Liberation Serif" w:cs="Liberation Serif"/>
                <w:sz w:val="18"/>
                <w:szCs w:val="18"/>
              </w:rPr>
              <w:t>Наименование компетенции демонстрационного экзамена профильного уровня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0F62">
              <w:rPr>
                <w:rFonts w:ascii="Liberation Serif" w:hAnsi="Liberation Serif" w:cs="Liberation Serif"/>
                <w:sz w:val="18"/>
                <w:szCs w:val="18"/>
              </w:rPr>
              <w:t>Количество студентов, прошедших демонстрационный экзамен профильного уровня по каждой компетенции в рамках ГИА, чел.</w:t>
            </w:r>
          </w:p>
        </w:tc>
      </w:tr>
      <w:tr w:rsidR="00220F62" w:rsidRPr="00220F62" w:rsidTr="00D31312">
        <w:trPr>
          <w:trHeight w:val="2753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0F62">
              <w:rPr>
                <w:rFonts w:ascii="Liberation Serif" w:hAnsi="Liberation Serif" w:cs="Liberation Serif"/>
                <w:sz w:val="18"/>
                <w:szCs w:val="18"/>
              </w:rPr>
              <w:t>Численность обучающихся, выполнявших  выпускную квалификационную работу в виде демонстрационного экзамена, чел.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0F62">
              <w:rPr>
                <w:rFonts w:ascii="Liberation Serif" w:hAnsi="Liberation Serif" w:cs="Liberation Serif"/>
                <w:sz w:val="18"/>
                <w:szCs w:val="18"/>
              </w:rPr>
              <w:t>Численность обучающихся, выполнявших  выпускную квалификационную работу в виде выпускной практической квалификационной работы и письменной экзаменационной работы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0F62">
              <w:rPr>
                <w:rFonts w:ascii="Liberation Serif" w:hAnsi="Liberation Serif" w:cs="Liberation Serif"/>
                <w:sz w:val="18"/>
                <w:szCs w:val="18"/>
              </w:rPr>
              <w:t>Численность обучающихся, выполнявших  выпускную квалификационную работу в виде выпускной практической квалификационной работы и письменной экзаменационной работы, при этом практическая квалификационная работа проводится в виде демонстрационного экзамена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</w:tr>
      <w:tr w:rsidR="00220F62" w:rsidRPr="00220F62" w:rsidTr="00D31312">
        <w:trPr>
          <w:trHeight w:val="37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220F62" w:rsidRPr="00220F62" w:rsidTr="00D31312">
        <w:trPr>
          <w:trHeight w:val="37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B41B90" w:rsidRDefault="00220F62" w:rsidP="00AB5AFE">
            <w:pPr>
              <w:jc w:val="center"/>
              <w:rPr>
                <w:sz w:val="20"/>
                <w:szCs w:val="20"/>
              </w:rPr>
            </w:pPr>
            <w:r w:rsidRPr="00B41B90">
              <w:rPr>
                <w:sz w:val="20"/>
                <w:szCs w:val="20"/>
              </w:rPr>
              <w:t>13.00.00</w:t>
            </w:r>
          </w:p>
          <w:p w:rsidR="00B41B90" w:rsidRPr="00B41B90" w:rsidRDefault="00B41B90" w:rsidP="00AB5AFE">
            <w:pPr>
              <w:jc w:val="center"/>
              <w:rPr>
                <w:rFonts w:asciiTheme="minorHAnsi" w:hAnsiTheme="minorHAnsi" w:cs="Liberation Serif"/>
                <w:sz w:val="20"/>
                <w:szCs w:val="20"/>
              </w:rPr>
            </w:pPr>
            <w:r w:rsidRPr="00B41B90">
              <w:rPr>
                <w:sz w:val="20"/>
                <w:szCs w:val="20"/>
              </w:rPr>
              <w:t>Электро и теплоэнергетика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13.01.10 Электромонтер по ремонту и обслуживанию электрооборудования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20F6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220F62" w:rsidRPr="00220F62" w:rsidTr="00D31312">
        <w:trPr>
          <w:trHeight w:val="37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F62" w:rsidRDefault="00220F62" w:rsidP="00AB5AFE">
            <w:pPr>
              <w:jc w:val="center"/>
              <w:rPr>
                <w:rFonts w:asciiTheme="minorHAnsi" w:hAnsiTheme="minorHAnsi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15.00.00</w:t>
            </w:r>
          </w:p>
          <w:p w:rsidR="00B41B90" w:rsidRPr="00B41B90" w:rsidRDefault="00B41B90" w:rsidP="00AB5AFE">
            <w:pPr>
              <w:jc w:val="center"/>
              <w:rPr>
                <w:sz w:val="20"/>
                <w:szCs w:val="20"/>
              </w:rPr>
            </w:pPr>
            <w:r w:rsidRPr="00B41B90">
              <w:rPr>
                <w:sz w:val="20"/>
                <w:szCs w:val="20"/>
              </w:rPr>
              <w:t>Машиностроение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5E" w:rsidRDefault="00220F62" w:rsidP="00AB5AFE">
            <w:pPr>
              <w:jc w:val="center"/>
              <w:rPr>
                <w:rFonts w:asciiTheme="minorHAnsi" w:hAnsiTheme="minorHAnsi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 xml:space="preserve">15.01.05 </w:t>
            </w:r>
          </w:p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Сварщик (ручной и ча</w:t>
            </w:r>
            <w:r w:rsidR="00821B5E">
              <w:rPr>
                <w:rFonts w:ascii="Liberation Serif" w:hAnsi="Liberation Serif" w:cs="Liberation Serif"/>
                <w:sz w:val="20"/>
                <w:szCs w:val="20"/>
              </w:rPr>
              <w:t>стично механизированной сварки</w:t>
            </w:r>
            <w:r w:rsidR="00821B5E">
              <w:rPr>
                <w:rFonts w:asciiTheme="minorHAnsi" w:hAnsiTheme="minorHAnsi" w:cs="Liberation Serif"/>
                <w:sz w:val="20"/>
                <w:szCs w:val="20"/>
              </w:rPr>
              <w:t xml:space="preserve"> </w:t>
            </w:r>
            <w:r w:rsidR="00821B5E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r w:rsidR="00821B5E" w:rsidRPr="00220F62">
              <w:rPr>
                <w:rFonts w:ascii="Liberation Serif" w:hAnsi="Liberation Serif" w:cs="Liberation Serif"/>
                <w:sz w:val="20"/>
                <w:szCs w:val="20"/>
              </w:rPr>
              <w:t>наплавки</w:t>
            </w: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Базовый уровень</w:t>
            </w:r>
          </w:p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15.01.05-2-2024</w:t>
            </w:r>
          </w:p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Сварщик ручной дуговой сварки плавящимся покрытым электродом</w:t>
            </w:r>
          </w:p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F62" w:rsidRPr="00220F62" w:rsidRDefault="00220F6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20F62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</w:tr>
    </w:tbl>
    <w:p w:rsidR="00E648B3" w:rsidRPr="00670C56" w:rsidRDefault="00E648B3" w:rsidP="00E648B3">
      <w:pPr>
        <w:rPr>
          <w:b/>
        </w:rPr>
      </w:pPr>
    </w:p>
    <w:p w:rsidR="00D31312" w:rsidRDefault="00D31312" w:rsidP="00466DD1">
      <w:pPr>
        <w:jc w:val="right"/>
        <w:rPr>
          <w:rFonts w:eastAsia="Calibri"/>
          <w:bCs/>
          <w:lang w:eastAsia="en-US"/>
        </w:rPr>
      </w:pPr>
    </w:p>
    <w:p w:rsidR="00D31312" w:rsidRDefault="00BC0214" w:rsidP="00BC0214">
      <w:pPr>
        <w:tabs>
          <w:tab w:val="left" w:pos="5619"/>
        </w:tabs>
        <w:rPr>
          <w:rFonts w:eastAsia="Calibri"/>
          <w:bCs/>
          <w:lang w:eastAsia="en-US"/>
        </w:rPr>
      </w:pPr>
      <w:bookmarkStart w:id="4" w:name="_GoBack"/>
      <w:bookmarkEnd w:id="4"/>
      <w:r>
        <w:rPr>
          <w:rFonts w:eastAsia="Calibri"/>
          <w:bCs/>
          <w:lang w:eastAsia="en-US"/>
        </w:rPr>
        <w:tab/>
      </w:r>
    </w:p>
    <w:p w:rsidR="00D31312" w:rsidRDefault="00D31312" w:rsidP="00220F62">
      <w:pPr>
        <w:rPr>
          <w:rFonts w:eastAsia="Calibri"/>
          <w:bCs/>
          <w:lang w:eastAsia="en-US"/>
        </w:rPr>
      </w:pPr>
    </w:p>
    <w:p w:rsidR="00D31312" w:rsidRDefault="00D31312" w:rsidP="00466DD1">
      <w:pPr>
        <w:jc w:val="right"/>
        <w:rPr>
          <w:rFonts w:eastAsia="Calibri"/>
          <w:bCs/>
          <w:lang w:eastAsia="en-US"/>
        </w:rPr>
      </w:pPr>
    </w:p>
    <w:p w:rsidR="00466DD1" w:rsidRDefault="00BC0214" w:rsidP="00BC0214">
      <w:pPr>
        <w:tabs>
          <w:tab w:val="left" w:pos="5791"/>
        </w:tabs>
        <w:rPr>
          <w:rFonts w:eastAsia="Calibri"/>
          <w:i/>
          <w:iCs/>
          <w:lang w:eastAsia="en-US"/>
        </w:rPr>
      </w:pPr>
      <w:r>
        <w:rPr>
          <w:rFonts w:eastAsia="Calibri"/>
          <w:bCs/>
          <w:lang w:eastAsia="en-US"/>
        </w:rPr>
        <w:t xml:space="preserve">                                                                                             5.2 </w:t>
      </w:r>
      <w:r w:rsidR="00466DD1" w:rsidRPr="00466DD1">
        <w:rPr>
          <w:rFonts w:eastAsia="Calibri"/>
          <w:i/>
          <w:iCs/>
          <w:lang w:eastAsia="en-US"/>
        </w:rPr>
        <w:t xml:space="preserve">Виды и формы государственной итоговой аттестации по программам </w:t>
      </w:r>
    </w:p>
    <w:p w:rsidR="00466DD1" w:rsidRDefault="00466DD1" w:rsidP="00466DD1">
      <w:pPr>
        <w:jc w:val="right"/>
        <w:rPr>
          <w:rFonts w:eastAsia="Calibri"/>
          <w:i/>
          <w:iCs/>
          <w:lang w:eastAsia="en-US"/>
        </w:rPr>
      </w:pPr>
      <w:r w:rsidRPr="00466DD1">
        <w:rPr>
          <w:rFonts w:eastAsia="Calibri"/>
          <w:i/>
          <w:iCs/>
          <w:lang w:eastAsia="en-US"/>
        </w:rPr>
        <w:t>среднего профессионального образования по программам специалистов среднего звена</w:t>
      </w:r>
    </w:p>
    <w:p w:rsidR="00466DD1" w:rsidRPr="00466DD1" w:rsidRDefault="00466DD1" w:rsidP="00466DD1">
      <w:pPr>
        <w:jc w:val="right"/>
        <w:rPr>
          <w:rFonts w:eastAsia="Calibri"/>
          <w:bCs/>
          <w:lang w:eastAsia="en-US"/>
        </w:rPr>
      </w:pPr>
    </w:p>
    <w:tbl>
      <w:tblPr>
        <w:tblW w:w="155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884"/>
        <w:gridCol w:w="1418"/>
        <w:gridCol w:w="850"/>
        <w:gridCol w:w="1418"/>
        <w:gridCol w:w="1276"/>
        <w:gridCol w:w="1241"/>
        <w:gridCol w:w="1418"/>
        <w:gridCol w:w="1417"/>
        <w:gridCol w:w="993"/>
        <w:gridCol w:w="1559"/>
        <w:gridCol w:w="1593"/>
      </w:tblGrid>
      <w:tr w:rsidR="00230B5A" w:rsidRPr="00230B5A" w:rsidTr="00670C56">
        <w:trPr>
          <w:trHeight w:val="142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Наименование укрупненной группы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Общее количество выпускников по укрупненной группе, чел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Наименование программы среднего профессионального образования по программам специалистов среднего звена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Количество выпускников по специальности, чел.</w:t>
            </w:r>
          </w:p>
        </w:tc>
        <w:tc>
          <w:tcPr>
            <w:tcW w:w="7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Вид и форма ГИА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Наименование компетенции демонстрационного экзамена профильного уровня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Количество студентов, прошедших демонстрационный экзамен профильного уровня по каждой компетенции в рамках ГИА, чел.</w:t>
            </w:r>
          </w:p>
        </w:tc>
      </w:tr>
      <w:tr w:rsidR="00230B5A" w:rsidRPr="00230B5A" w:rsidTr="003A44E8">
        <w:trPr>
          <w:trHeight w:val="37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Численность обучающихся, выполнявших   выпускную квалификационную работу в виде дипломной работы (дипломного проекта), чел.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Численность обучающихся, выполнявших   выпускную квалификационную работу в виде дипломной работы (дипломного проекта) и демонстрационного экзамена, чел.</w:t>
            </w:r>
          </w:p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Численность обучающихся, выполнявших   выпускную квалификационную работу в виде дипломной работы (дипломного проекта) и сдававших государственный экзамен, чел.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Численность обучающихся, выполнявших   выпускную квалификационную работу в виде дипломной работы (дипломного проекта) и сдававших государственный экзамен в виде демонстрационного экзамена, чел.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Численность обучающихся, сдававших государственный экзамен, чел.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30B5A" w:rsidRPr="00230B5A" w:rsidTr="00670C56">
        <w:trPr>
          <w:trHeight w:val="127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ДЭ Базового уровня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ДЭ Профильного уровня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rPr>
                <w:bCs/>
                <w:sz w:val="16"/>
                <w:szCs w:val="16"/>
              </w:rPr>
            </w:pPr>
          </w:p>
        </w:tc>
      </w:tr>
      <w:tr w:rsidR="00230B5A" w:rsidRPr="00230B5A" w:rsidTr="003A44E8">
        <w:trPr>
          <w:trHeight w:val="3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12</w:t>
            </w:r>
          </w:p>
        </w:tc>
      </w:tr>
      <w:tr w:rsidR="00230B5A" w:rsidRPr="00230B5A" w:rsidTr="003A44E8">
        <w:trPr>
          <w:trHeight w:val="3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68" w:rsidRPr="00230B5A" w:rsidRDefault="00497868" w:rsidP="00D31312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 xml:space="preserve">23.00.00 </w:t>
            </w:r>
          </w:p>
          <w:p w:rsidR="00D31312" w:rsidRPr="00230B5A" w:rsidRDefault="00497868" w:rsidP="00D31312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Техника и технология наземного транспорта</w:t>
            </w:r>
          </w:p>
          <w:p w:rsidR="003A44E8" w:rsidRPr="00230B5A" w:rsidRDefault="003A44E8" w:rsidP="00AB5A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4E8" w:rsidRPr="00230B5A" w:rsidRDefault="0049786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230B5A" w:rsidP="0023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</w:tr>
      <w:tr w:rsidR="00230B5A" w:rsidRPr="00230B5A" w:rsidTr="003A44E8">
        <w:trPr>
          <w:trHeight w:val="3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68" w:rsidRPr="00230B5A" w:rsidRDefault="00497868" w:rsidP="00D31312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 xml:space="preserve">46.00.00 </w:t>
            </w:r>
          </w:p>
          <w:p w:rsidR="00D31312" w:rsidRPr="00230B5A" w:rsidRDefault="00497868" w:rsidP="00D31312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История и археология</w:t>
            </w:r>
          </w:p>
          <w:p w:rsidR="00D31312" w:rsidRPr="00230B5A" w:rsidRDefault="00D31312" w:rsidP="00D313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12" w:rsidRPr="00230B5A" w:rsidRDefault="0049786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230B5A" w:rsidP="0023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46.02.01 Документационное обеспечение управления и архивоведение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46.02.01-1-2024</w:t>
            </w:r>
          </w:p>
          <w:p w:rsidR="00230B5A" w:rsidRPr="00230B5A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Специалист по документационному обеспечению управления и архивному делу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230B5A" w:rsidRPr="00230B5A" w:rsidTr="003A44E8">
        <w:trPr>
          <w:trHeight w:val="3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497868" w:rsidP="00497868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19.00.00 Промышленная экология и биотехнологии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12" w:rsidRPr="00230B5A" w:rsidRDefault="00497868" w:rsidP="00AB5AFE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B5A" w:rsidRPr="00230B5A" w:rsidRDefault="00230B5A" w:rsidP="00230B5A">
            <w:pPr>
              <w:jc w:val="center"/>
              <w:rPr>
                <w:sz w:val="16"/>
                <w:szCs w:val="16"/>
              </w:rPr>
            </w:pPr>
            <w:r w:rsidRPr="00230B5A">
              <w:rPr>
                <w:sz w:val="16"/>
                <w:szCs w:val="16"/>
              </w:rPr>
              <w:t>19.02.10 Технология продукции общественного питания</w:t>
            </w:r>
          </w:p>
          <w:p w:rsidR="00D31312" w:rsidRPr="00230B5A" w:rsidRDefault="00D31312" w:rsidP="0023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230B5A" w:rsidP="00AB5A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230B5A" w:rsidRDefault="00622420" w:rsidP="00AB5AFE">
            <w:pPr>
              <w:jc w:val="center"/>
              <w:rPr>
                <w:b/>
                <w:sz w:val="16"/>
                <w:szCs w:val="16"/>
              </w:rPr>
            </w:pPr>
            <w:r w:rsidRPr="00230B5A">
              <w:rPr>
                <w:b/>
                <w:sz w:val="16"/>
                <w:szCs w:val="16"/>
              </w:rPr>
              <w:t>0</w:t>
            </w:r>
          </w:p>
        </w:tc>
      </w:tr>
    </w:tbl>
    <w:p w:rsidR="00B8645E" w:rsidRDefault="00B8645E" w:rsidP="00B8645E">
      <w:pPr>
        <w:rPr>
          <w:b/>
        </w:rPr>
      </w:pPr>
    </w:p>
    <w:p w:rsidR="00821B5E" w:rsidRPr="00670C56" w:rsidRDefault="00821B5E" w:rsidP="00B8645E">
      <w:pPr>
        <w:rPr>
          <w:b/>
        </w:rPr>
      </w:pPr>
    </w:p>
    <w:p w:rsidR="00230B5A" w:rsidRPr="00533EF0" w:rsidRDefault="00230B5A" w:rsidP="00230B5A">
      <w:pPr>
        <w:pStyle w:val="a3"/>
        <w:numPr>
          <w:ilvl w:val="0"/>
          <w:numId w:val="22"/>
        </w:numPr>
        <w:jc w:val="center"/>
        <w:rPr>
          <w:i/>
          <w:u w:val="single"/>
        </w:rPr>
      </w:pPr>
      <w:r w:rsidRPr="00533EF0">
        <w:rPr>
          <w:rFonts w:eastAsia="Calibri"/>
          <w:b/>
          <w:bCs/>
          <w:i/>
          <w:u w:val="single"/>
          <w:lang w:eastAsia="en-US"/>
        </w:rPr>
        <w:t>Особенности контингента выпускников</w:t>
      </w:r>
    </w:p>
    <w:p w:rsidR="00230B5A" w:rsidRDefault="00230B5A" w:rsidP="00230B5A">
      <w:pPr>
        <w:jc w:val="center"/>
        <w:rPr>
          <w:i/>
          <w:u w:val="single"/>
        </w:rPr>
      </w:pPr>
    </w:p>
    <w:p w:rsidR="00230B5A" w:rsidRDefault="00230B5A" w:rsidP="00230B5A">
      <w:pPr>
        <w:jc w:val="center"/>
        <w:rPr>
          <w:i/>
          <w:u w:val="single"/>
        </w:rPr>
      </w:pPr>
    </w:p>
    <w:p w:rsidR="00230B5A" w:rsidRPr="002C3D0A" w:rsidRDefault="00230B5A" w:rsidP="00230B5A">
      <w:pPr>
        <w:spacing w:after="160" w:line="259" w:lineRule="auto"/>
        <w:jc w:val="right"/>
        <w:rPr>
          <w:rFonts w:eastAsia="Calibri"/>
          <w:i/>
          <w:iCs/>
          <w:lang w:eastAsia="en-US"/>
        </w:rPr>
      </w:pPr>
      <w:r w:rsidRPr="002C3D0A">
        <w:rPr>
          <w:rFonts w:eastAsia="Calibri"/>
          <w:bCs/>
          <w:lang w:eastAsia="en-US"/>
        </w:rPr>
        <w:t>Таблица 6.1</w:t>
      </w:r>
      <w:r>
        <w:rPr>
          <w:rFonts w:eastAsia="Calibri"/>
          <w:i/>
          <w:iCs/>
          <w:lang w:eastAsia="en-US"/>
        </w:rPr>
        <w:t>.</w:t>
      </w:r>
      <w:r w:rsidRPr="002C3D0A">
        <w:rPr>
          <w:rFonts w:eastAsia="Calibri"/>
          <w:i/>
          <w:iCs/>
          <w:lang w:eastAsia="en-US"/>
        </w:rPr>
        <w:t xml:space="preserve"> </w:t>
      </w:r>
      <w:bookmarkStart w:id="5" w:name="_Hlk101364073"/>
      <w:r w:rsidRPr="002C3D0A">
        <w:rPr>
          <w:rFonts w:eastAsia="Calibri"/>
          <w:i/>
          <w:iCs/>
          <w:lang w:eastAsia="en-US"/>
        </w:rPr>
        <w:t>Особенно</w:t>
      </w:r>
      <w:r>
        <w:rPr>
          <w:rFonts w:eastAsia="Calibri"/>
          <w:i/>
          <w:iCs/>
          <w:lang w:eastAsia="en-US"/>
        </w:rPr>
        <w:t>сти контингента выпускников 2024</w:t>
      </w:r>
      <w:r w:rsidRPr="002C3D0A">
        <w:rPr>
          <w:rFonts w:eastAsia="Calibri"/>
          <w:i/>
          <w:iCs/>
          <w:lang w:eastAsia="en-US"/>
        </w:rPr>
        <w:t xml:space="preserve"> года </w:t>
      </w:r>
    </w:p>
    <w:bookmarkEnd w:id="5"/>
    <w:p w:rsidR="00230B5A" w:rsidRDefault="00230B5A" w:rsidP="00230B5A">
      <w:pPr>
        <w:jc w:val="center"/>
        <w:rPr>
          <w:i/>
          <w:u w:val="single"/>
        </w:rPr>
      </w:pPr>
    </w:p>
    <w:tbl>
      <w:tblPr>
        <w:tblW w:w="15757" w:type="dxa"/>
        <w:tblInd w:w="118" w:type="dxa"/>
        <w:tblLook w:val="04A0" w:firstRow="1" w:lastRow="0" w:firstColumn="1" w:lastColumn="0" w:noHBand="0" w:noVBand="1"/>
      </w:tblPr>
      <w:tblGrid>
        <w:gridCol w:w="1629"/>
        <w:gridCol w:w="1794"/>
        <w:gridCol w:w="1635"/>
        <w:gridCol w:w="1668"/>
        <w:gridCol w:w="1706"/>
        <w:gridCol w:w="2929"/>
        <w:gridCol w:w="1670"/>
        <w:gridCol w:w="1418"/>
        <w:gridCol w:w="1308"/>
      </w:tblGrid>
      <w:tr w:rsidR="00E42C25" w:rsidRPr="00E42C25" w:rsidTr="00E42C25">
        <w:trPr>
          <w:trHeight w:val="310"/>
        </w:trPr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Кол-во выпускников, получивших диплом, по всем формам обучения, чел.</w:t>
            </w:r>
          </w:p>
        </w:tc>
        <w:tc>
          <w:tcPr>
            <w:tcW w:w="17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Кол-во выпускников- победителей, призеров чемпионатов, чел.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Кол-во выпускников, обучающихся по целевому договору, чел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Кол-во занятых выпускников (с учетом самозанятых), чел.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Кол-во выпускников, имеющих наставников из числа специалистов-практиков, работающих на предприятиях и организациях реального сектора экономики</w:t>
            </w:r>
          </w:p>
        </w:tc>
        <w:tc>
          <w:tcPr>
            <w:tcW w:w="2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ind w:left="-542" w:firstLine="542"/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Если выпускники имеют наставников из числа специалистов-практиков, работающих на предприятиях и организациях реального сектора экономики, то укажите название предприятий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Распределение выпускников по возрасту, чел.</w:t>
            </w:r>
          </w:p>
        </w:tc>
      </w:tr>
      <w:tr w:rsidR="00E42C25" w:rsidRPr="00E42C25" w:rsidTr="00E42C25">
        <w:trPr>
          <w:trHeight w:val="2172"/>
        </w:trPr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25" w:rsidRPr="00E42C25" w:rsidRDefault="00E42C25" w:rsidP="00E42C25">
            <w:pPr>
              <w:rPr>
                <w:color w:val="000000"/>
              </w:rPr>
            </w:pPr>
          </w:p>
        </w:tc>
        <w:tc>
          <w:tcPr>
            <w:tcW w:w="17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25" w:rsidRPr="00E42C25" w:rsidRDefault="00E42C25" w:rsidP="00E42C25">
            <w:pPr>
              <w:rPr>
                <w:color w:val="000000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25" w:rsidRPr="00E42C25" w:rsidRDefault="00E42C25" w:rsidP="00E42C25">
            <w:pPr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25" w:rsidRPr="00E42C25" w:rsidRDefault="00E42C25" w:rsidP="00E42C25">
            <w:pPr>
              <w:rPr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25" w:rsidRPr="00E42C25" w:rsidRDefault="00E42C25" w:rsidP="00E42C25">
            <w:pPr>
              <w:rPr>
                <w:color w:val="000000"/>
              </w:rPr>
            </w:pPr>
          </w:p>
        </w:tc>
        <w:tc>
          <w:tcPr>
            <w:tcW w:w="29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25" w:rsidRPr="00E42C25" w:rsidRDefault="00E42C25" w:rsidP="00E42C25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До 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От 18 до 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От 22 до 40 лет</w:t>
            </w:r>
          </w:p>
        </w:tc>
      </w:tr>
      <w:tr w:rsidR="00E42C25" w:rsidRPr="00E42C25" w:rsidTr="00986CCA">
        <w:trPr>
          <w:trHeight w:val="31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  <w:sz w:val="20"/>
                <w:szCs w:val="20"/>
              </w:rPr>
            </w:pPr>
            <w:r w:rsidRPr="00E42C25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  <w:sz w:val="20"/>
                <w:szCs w:val="20"/>
              </w:rPr>
            </w:pPr>
            <w:r w:rsidRPr="00E42C2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  <w:sz w:val="20"/>
                <w:szCs w:val="20"/>
              </w:rPr>
            </w:pPr>
            <w:r w:rsidRPr="00E42C2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  <w:sz w:val="20"/>
                <w:szCs w:val="20"/>
              </w:rPr>
            </w:pPr>
            <w:r w:rsidRPr="00E42C25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  <w:sz w:val="20"/>
                <w:szCs w:val="20"/>
              </w:rPr>
            </w:pPr>
            <w:r w:rsidRPr="00E42C25">
              <w:rPr>
                <w:color w:val="000000"/>
                <w:sz w:val="20"/>
                <w:szCs w:val="20"/>
              </w:rPr>
              <w:t>12 человек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  <w:sz w:val="20"/>
                <w:szCs w:val="20"/>
              </w:rPr>
            </w:pPr>
            <w:r w:rsidRPr="00E42C2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21B5E" w:rsidRPr="00E42C25">
              <w:rPr>
                <w:color w:val="000000"/>
                <w:sz w:val="20"/>
                <w:szCs w:val="20"/>
              </w:rPr>
              <w:t>чел.</w:t>
            </w:r>
            <w:r w:rsidRPr="00E42C25">
              <w:rPr>
                <w:color w:val="000000"/>
                <w:sz w:val="20"/>
                <w:szCs w:val="20"/>
              </w:rPr>
              <w:t>, АО "Святогор"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  <w:sz w:val="20"/>
                <w:szCs w:val="20"/>
              </w:rPr>
            </w:pPr>
            <w:r w:rsidRPr="00E42C2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  <w:sz w:val="20"/>
                <w:szCs w:val="20"/>
              </w:rPr>
            </w:pPr>
            <w:r w:rsidRPr="00E42C25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  <w:sz w:val="20"/>
                <w:szCs w:val="20"/>
              </w:rPr>
            </w:pPr>
            <w:r w:rsidRPr="00E42C25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230B5A" w:rsidRDefault="00230B5A" w:rsidP="00230B5A">
      <w:pPr>
        <w:jc w:val="center"/>
        <w:rPr>
          <w:i/>
          <w:u w:val="single"/>
        </w:rPr>
      </w:pPr>
    </w:p>
    <w:p w:rsidR="00230B5A" w:rsidRDefault="00230B5A" w:rsidP="00230B5A">
      <w:pPr>
        <w:jc w:val="center"/>
        <w:rPr>
          <w:i/>
          <w:u w:val="single"/>
        </w:rPr>
      </w:pPr>
    </w:p>
    <w:p w:rsidR="00230B5A" w:rsidRDefault="00230B5A" w:rsidP="00230B5A">
      <w:pPr>
        <w:jc w:val="center"/>
        <w:rPr>
          <w:i/>
          <w:u w:val="single"/>
        </w:rPr>
      </w:pPr>
    </w:p>
    <w:p w:rsidR="00533EF0" w:rsidRPr="00670C56" w:rsidRDefault="00533EF0" w:rsidP="00E648B3">
      <w:pPr>
        <w:rPr>
          <w:rFonts w:eastAsia="Calibri"/>
          <w:b/>
          <w:bCs/>
          <w:sz w:val="28"/>
          <w:szCs w:val="28"/>
          <w:lang w:eastAsia="en-US"/>
        </w:rPr>
        <w:sectPr w:rsidR="00533EF0" w:rsidRPr="00670C56" w:rsidSect="00BC0214">
          <w:pgSz w:w="16838" w:h="11906" w:orient="landscape"/>
          <w:pgMar w:top="568" w:right="1670" w:bottom="1134" w:left="709" w:header="709" w:footer="709" w:gutter="0"/>
          <w:cols w:space="708"/>
          <w:docGrid w:linePitch="360"/>
        </w:sect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E42C25" w:rsidRPr="002F2E1F" w:rsidRDefault="00E42C25" w:rsidP="00E42C25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eastAsia="Calibri"/>
          <w:b/>
          <w:bCs/>
          <w:i/>
          <w:iCs/>
          <w:u w:val="single"/>
          <w:lang w:eastAsia="en-US"/>
        </w:rPr>
      </w:pPr>
      <w:r w:rsidRPr="002F2E1F">
        <w:rPr>
          <w:rFonts w:eastAsia="Calibri"/>
          <w:b/>
          <w:bCs/>
          <w:i/>
          <w:u w:val="single"/>
          <w:lang w:eastAsia="en-US"/>
        </w:rPr>
        <w:t>Условия организации и проведения государственной итоговой аттестации</w:t>
      </w:r>
    </w:p>
    <w:p w:rsidR="00E42C25" w:rsidRDefault="00E42C25" w:rsidP="00E42C25">
      <w:pPr>
        <w:jc w:val="center"/>
        <w:rPr>
          <w:i/>
          <w:u w:val="single"/>
        </w:rPr>
      </w:pPr>
    </w:p>
    <w:p w:rsidR="00E42C25" w:rsidRPr="002F2E1F" w:rsidRDefault="00E42C25" w:rsidP="00E42C25">
      <w:pPr>
        <w:jc w:val="right"/>
        <w:rPr>
          <w:rFonts w:eastAsia="Calibri"/>
          <w:b/>
          <w:bCs/>
          <w:sz w:val="28"/>
          <w:szCs w:val="28"/>
          <w:lang w:eastAsia="en-US"/>
        </w:rPr>
      </w:pPr>
      <w:r>
        <w:tab/>
      </w:r>
    </w:p>
    <w:p w:rsidR="00E42C25" w:rsidRPr="002F2E1F" w:rsidRDefault="00E42C25" w:rsidP="00E42C25">
      <w:pPr>
        <w:spacing w:after="160" w:line="259" w:lineRule="auto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Таблица 7.1.</w:t>
      </w:r>
      <w:r w:rsidRPr="002F2E1F">
        <w:rPr>
          <w:rFonts w:eastAsia="Calibri"/>
          <w:i/>
          <w:iCs/>
          <w:lang w:eastAsia="en-US"/>
        </w:rPr>
        <w:t>Информационная справка</w:t>
      </w:r>
    </w:p>
    <w:tbl>
      <w:tblPr>
        <w:tblW w:w="15215" w:type="dxa"/>
        <w:tblInd w:w="118" w:type="dxa"/>
        <w:tblLook w:val="04A0" w:firstRow="1" w:lastRow="0" w:firstColumn="1" w:lastColumn="0" w:noHBand="0" w:noVBand="1"/>
      </w:tblPr>
      <w:tblGrid>
        <w:gridCol w:w="2135"/>
        <w:gridCol w:w="2960"/>
        <w:gridCol w:w="1635"/>
        <w:gridCol w:w="1536"/>
        <w:gridCol w:w="1505"/>
        <w:gridCol w:w="1559"/>
        <w:gridCol w:w="1197"/>
        <w:gridCol w:w="1355"/>
        <w:gridCol w:w="1333"/>
      </w:tblGrid>
      <w:tr w:rsidR="00E42C25" w:rsidRPr="00E42C25" w:rsidTr="00E42C25">
        <w:trPr>
          <w:trHeight w:val="945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CF6E7D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 xml:space="preserve">Код профессии/Специальности 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Кол-во обучающихся на момент поступления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Кол-во допущенных к ГИА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Кол-во не явившихся на ГИА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Кол-во получивших дипломы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 xml:space="preserve">Из них с отличием 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Из них на «4» и «5»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Остальные дипломы</w:t>
            </w:r>
          </w:p>
        </w:tc>
      </w:tr>
      <w:tr w:rsidR="00E42C25" w:rsidRPr="00E42C25" w:rsidTr="00986CCA">
        <w:trPr>
          <w:trHeight w:val="945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Красноуральский многопрофильный техникум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17</w:t>
            </w:r>
          </w:p>
        </w:tc>
      </w:tr>
      <w:tr w:rsidR="00E42C25" w:rsidRPr="00E42C25" w:rsidTr="00986CCA">
        <w:trPr>
          <w:trHeight w:val="1260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Красноуральский многопрофильный техникум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14</w:t>
            </w:r>
          </w:p>
        </w:tc>
      </w:tr>
      <w:tr w:rsidR="00E42C25" w:rsidRPr="00E42C25" w:rsidTr="00986CCA">
        <w:trPr>
          <w:trHeight w:val="945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Красноуральский многопрофильный техникум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18</w:t>
            </w:r>
          </w:p>
        </w:tc>
      </w:tr>
      <w:tr w:rsidR="00E42C25" w:rsidRPr="00E42C25" w:rsidTr="00986CCA">
        <w:trPr>
          <w:trHeight w:val="945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Красноуральский многопрофильный техникум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10</w:t>
            </w:r>
          </w:p>
        </w:tc>
      </w:tr>
      <w:tr w:rsidR="00E42C25" w:rsidRPr="00E42C25" w:rsidTr="00986CCA">
        <w:trPr>
          <w:trHeight w:val="945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Красноуральский многопрофильный техникум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19.02.10 Технология продукции общественного питания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25" w:rsidRPr="00E42C25" w:rsidRDefault="00E42C25" w:rsidP="00E42C25">
            <w:pPr>
              <w:jc w:val="center"/>
              <w:rPr>
                <w:color w:val="000000"/>
              </w:rPr>
            </w:pPr>
            <w:r w:rsidRPr="00E42C25">
              <w:rPr>
                <w:color w:val="000000"/>
              </w:rPr>
              <w:t>13</w:t>
            </w:r>
          </w:p>
        </w:tc>
      </w:tr>
    </w:tbl>
    <w:p w:rsidR="00E42C25" w:rsidRDefault="00E42C25" w:rsidP="00E42C25">
      <w:pPr>
        <w:tabs>
          <w:tab w:val="left" w:pos="8775"/>
        </w:tabs>
      </w:pPr>
    </w:p>
    <w:p w:rsidR="00E42C25" w:rsidRPr="002F2E1F" w:rsidRDefault="00E42C25" w:rsidP="00E42C25">
      <w:pPr>
        <w:tabs>
          <w:tab w:val="left" w:pos="8775"/>
        </w:tabs>
        <w:sectPr w:rsidR="00E42C25" w:rsidRPr="002F2E1F" w:rsidSect="003535AC">
          <w:pgSz w:w="16838" w:h="11906" w:orient="landscape"/>
          <w:pgMar w:top="709" w:right="3088" w:bottom="1134" w:left="709" w:header="709" w:footer="709" w:gutter="0"/>
          <w:cols w:space="708"/>
          <w:docGrid w:linePitch="360"/>
        </w:sectPr>
      </w:pPr>
      <w:r>
        <w:tab/>
      </w: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CF6E7D" w:rsidRPr="00114690" w:rsidRDefault="00CF6E7D" w:rsidP="00CF6E7D">
      <w:pPr>
        <w:jc w:val="right"/>
        <w:rPr>
          <w:b/>
          <w:bCs/>
          <w:sz w:val="26"/>
          <w:szCs w:val="26"/>
        </w:rPr>
      </w:pPr>
      <w:r w:rsidRPr="00114690">
        <w:rPr>
          <w:b/>
          <w:bCs/>
          <w:sz w:val="26"/>
          <w:szCs w:val="26"/>
        </w:rPr>
        <w:t xml:space="preserve">Таблица 7.2 </w:t>
      </w:r>
      <w:r w:rsidRPr="00114690">
        <w:rPr>
          <w:i/>
          <w:iCs/>
          <w:sz w:val="26"/>
          <w:szCs w:val="26"/>
        </w:rPr>
        <w:t>Условия организации и проведения ГИА</w:t>
      </w: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tbl>
      <w:tblPr>
        <w:tblW w:w="159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11"/>
        <w:gridCol w:w="1092"/>
        <w:gridCol w:w="1408"/>
        <w:gridCol w:w="1034"/>
        <w:gridCol w:w="1276"/>
        <w:gridCol w:w="1701"/>
        <w:gridCol w:w="1446"/>
        <w:gridCol w:w="1241"/>
        <w:gridCol w:w="1132"/>
        <w:gridCol w:w="1003"/>
        <w:gridCol w:w="1439"/>
        <w:gridCol w:w="1501"/>
      </w:tblGrid>
      <w:tr w:rsidR="00AC156A" w:rsidRPr="00CF6E7D" w:rsidTr="00AC156A">
        <w:trPr>
          <w:trHeight w:val="480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Материально-техническое обеспечение проведения ГИА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Кадровое обеспечение организации и проведения ГИА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Информационное обеспечение организации и проведения ГИА посредством цифровой платформы ЦОПП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Мероприятия по повышению эффективности сдачи ДЭ</w:t>
            </w:r>
          </w:p>
        </w:tc>
      </w:tr>
      <w:tr w:rsidR="00CF6E7D" w:rsidRPr="00CF6E7D" w:rsidTr="00AC156A">
        <w:trPr>
          <w:trHeight w:val="1440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E7D" w:rsidRPr="00CF6E7D" w:rsidRDefault="00CF6E7D" w:rsidP="00CF6E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Наименование мастерской, оснащенной современной МТБ для организации и проведения ГИА</w:t>
            </w:r>
            <w:r w:rsidRPr="00CF6E7D">
              <w:rPr>
                <w:color w:val="000000"/>
                <w:sz w:val="18"/>
                <w:szCs w:val="18"/>
              </w:rPr>
              <w:br/>
              <w:t>(В случае если имеются несколько указать через запятую)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Центр проведения демонстрационного экзамена (да/нет).</w:t>
            </w:r>
            <w:r w:rsidRPr="00CF6E7D">
              <w:rPr>
                <w:color w:val="000000"/>
                <w:sz w:val="18"/>
                <w:szCs w:val="18"/>
              </w:rPr>
              <w:br/>
              <w:t xml:space="preserve"> Если используется база другой организации укажите ДА и название организации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Площадка предприятий-работодателя (наименование предприятий/компетенция)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Всего приняло участие в организации и проведении ГИА. (указывается общее количество человек по всем формам обучения, подробная информация конкретизируется в аналитическом отчете)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из них  работники предприятий и организаций различных видов экономической деятельности - работодатели, чел.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из них  работники образовательных организаций, чел.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Информация о сроках проведения мероприятий по подготовке и проведения ГИА размещена на цифровой платформе ЦОПП в графике загрузки мастерских, оснащенных современной МТБ/ ЦПДЭ.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Информация о дополнительных программах повышения квалификации для студентов по подготовке к демонстрационному экзамену, размещена на ЦП ЦОПП.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E7D" w:rsidRPr="00CF6E7D" w:rsidRDefault="00CF6E7D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CF6E7D">
              <w:rPr>
                <w:color w:val="000000"/>
                <w:sz w:val="18"/>
                <w:szCs w:val="18"/>
              </w:rPr>
              <w:t>Проведены мастер-классы по выполнению заданий демонстрационного экзамена экспертами ДЭ</w:t>
            </w:r>
          </w:p>
        </w:tc>
      </w:tr>
      <w:tr w:rsidR="00CF6E7D" w:rsidRPr="00CF6E7D" w:rsidTr="00AC156A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C156A" w:rsidRPr="00CF6E7D" w:rsidTr="00986CCA">
        <w:trPr>
          <w:trHeight w:val="127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</w:rPr>
            </w:pPr>
            <w:r w:rsidRPr="00CF6E7D">
              <w:rPr>
                <w:color w:val="000000"/>
              </w:rPr>
              <w:t>Красноуральский многопрофильный техникум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 xml:space="preserve">ЦПДЭ № 111 </w:t>
            </w:r>
            <w:r w:rsidR="00AC156A" w:rsidRPr="00CF6E7D">
              <w:rPr>
                <w:color w:val="000000"/>
                <w:sz w:val="20"/>
                <w:szCs w:val="20"/>
              </w:rPr>
              <w:t>Мастерская</w:t>
            </w:r>
            <w:r w:rsidRPr="00CF6E7D">
              <w:rPr>
                <w:color w:val="000000"/>
                <w:sz w:val="20"/>
                <w:szCs w:val="20"/>
              </w:rPr>
              <w:t>,</w:t>
            </w:r>
          </w:p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 xml:space="preserve"> ЦПДЭ № 305.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аудитория № 205, аудитория 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D" w:rsidRPr="00CF6E7D" w:rsidRDefault="00CF6E7D" w:rsidP="00CF6E7D">
            <w:pPr>
              <w:jc w:val="center"/>
              <w:rPr>
                <w:color w:val="000000"/>
                <w:sz w:val="20"/>
                <w:szCs w:val="20"/>
              </w:rPr>
            </w:pPr>
            <w:r w:rsidRPr="00CF6E7D">
              <w:rPr>
                <w:color w:val="000000"/>
                <w:sz w:val="20"/>
                <w:szCs w:val="20"/>
              </w:rPr>
              <w:t xml:space="preserve">Мастер класс по компетенции "Сварщик </w:t>
            </w:r>
            <w:r w:rsidR="00AC156A" w:rsidRPr="00CF6E7D">
              <w:rPr>
                <w:color w:val="000000"/>
                <w:sz w:val="20"/>
                <w:szCs w:val="20"/>
              </w:rPr>
              <w:t>ручной дуговой</w:t>
            </w:r>
            <w:r w:rsidRPr="00CF6E7D">
              <w:rPr>
                <w:color w:val="000000"/>
                <w:sz w:val="20"/>
                <w:szCs w:val="20"/>
              </w:rPr>
              <w:t xml:space="preserve"> сварки плавящимся покрытым электродом. Мастер класс </w:t>
            </w:r>
            <w:r w:rsidRPr="00CF6E7D">
              <w:rPr>
                <w:color w:val="000000"/>
                <w:sz w:val="20"/>
                <w:szCs w:val="20"/>
              </w:rPr>
              <w:lastRenderedPageBreak/>
              <w:t xml:space="preserve">по компетенции: </w:t>
            </w:r>
            <w:r w:rsidR="00AC156A" w:rsidRPr="00CF6E7D">
              <w:rPr>
                <w:color w:val="000000"/>
                <w:sz w:val="20"/>
                <w:szCs w:val="20"/>
              </w:rPr>
              <w:t>Документационное</w:t>
            </w:r>
            <w:r w:rsidRPr="00CF6E7D">
              <w:rPr>
                <w:color w:val="000000"/>
                <w:sz w:val="20"/>
                <w:szCs w:val="20"/>
              </w:rPr>
              <w:t xml:space="preserve"> </w:t>
            </w:r>
            <w:r w:rsidR="00AC156A" w:rsidRPr="00CF6E7D">
              <w:rPr>
                <w:color w:val="000000"/>
                <w:sz w:val="20"/>
                <w:szCs w:val="20"/>
              </w:rPr>
              <w:t>обеспечение</w:t>
            </w:r>
            <w:r w:rsidRPr="00CF6E7D">
              <w:rPr>
                <w:color w:val="000000"/>
                <w:sz w:val="20"/>
                <w:szCs w:val="20"/>
              </w:rPr>
              <w:t xml:space="preserve"> управления, архивоведение</w:t>
            </w:r>
          </w:p>
        </w:tc>
      </w:tr>
    </w:tbl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2F2E1F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eastAsia="Calibri"/>
          <w:b/>
          <w:bCs/>
          <w:i/>
          <w:u w:val="single"/>
          <w:lang w:eastAsia="en-US"/>
        </w:rPr>
        <w:sectPr w:rsidR="002F2E1F" w:rsidSect="00AC156A">
          <w:pgSz w:w="16838" w:h="11906" w:orient="landscape"/>
          <w:pgMar w:top="142" w:right="395" w:bottom="1134" w:left="709" w:header="709" w:footer="709" w:gutter="0"/>
          <w:cols w:space="708"/>
          <w:docGrid w:linePitch="360"/>
        </w:sectPr>
      </w:pPr>
    </w:p>
    <w:p w:rsidR="00AC156A" w:rsidRDefault="002F2E1F" w:rsidP="002F2E1F">
      <w:pPr>
        <w:tabs>
          <w:tab w:val="left" w:pos="8775"/>
        </w:tabs>
      </w:pPr>
      <w:r>
        <w:lastRenderedPageBreak/>
        <w:tab/>
      </w:r>
    </w:p>
    <w:p w:rsidR="00AC156A" w:rsidRPr="00AC156A" w:rsidRDefault="00AC156A" w:rsidP="00AC156A"/>
    <w:p w:rsidR="00AC156A" w:rsidRPr="00AC156A" w:rsidRDefault="00AC156A" w:rsidP="00AC156A">
      <w:pPr>
        <w:jc w:val="center"/>
      </w:pPr>
    </w:p>
    <w:p w:rsidR="00AC156A" w:rsidRPr="00114690" w:rsidRDefault="00AC156A" w:rsidP="00AC156A">
      <w:pPr>
        <w:spacing w:line="360" w:lineRule="auto"/>
        <w:jc w:val="center"/>
        <w:rPr>
          <w:b/>
          <w:bCs/>
          <w:sz w:val="26"/>
          <w:szCs w:val="26"/>
        </w:rPr>
      </w:pPr>
      <w:r w:rsidRPr="00114690">
        <w:rPr>
          <w:b/>
          <w:bCs/>
          <w:sz w:val="26"/>
          <w:szCs w:val="26"/>
        </w:rPr>
        <w:t>8. Сведения о результатах государственной итоговой аттестации</w:t>
      </w:r>
    </w:p>
    <w:p w:rsidR="00AC156A" w:rsidRPr="00AC156A" w:rsidRDefault="00AC156A" w:rsidP="00AC156A"/>
    <w:p w:rsidR="00AC156A" w:rsidRPr="00AC156A" w:rsidRDefault="00AC156A" w:rsidP="00AC156A"/>
    <w:p w:rsidR="00AC156A" w:rsidRPr="00114690" w:rsidRDefault="00AC156A" w:rsidP="00AC156A">
      <w:pPr>
        <w:rPr>
          <w:b/>
          <w:bCs/>
          <w:sz w:val="26"/>
          <w:szCs w:val="26"/>
        </w:rPr>
      </w:pPr>
      <w:r>
        <w:tab/>
      </w:r>
      <w:r>
        <w:tab/>
      </w:r>
    </w:p>
    <w:p w:rsidR="00AC156A" w:rsidRPr="00114690" w:rsidRDefault="00AC156A" w:rsidP="00AC156A">
      <w:pPr>
        <w:jc w:val="right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</w:t>
      </w:r>
      <w:r w:rsidRPr="00114690">
        <w:rPr>
          <w:b/>
          <w:bCs/>
          <w:sz w:val="26"/>
          <w:szCs w:val="26"/>
        </w:rPr>
        <w:t xml:space="preserve">Таблица 8.1 </w:t>
      </w:r>
      <w:r w:rsidRPr="00114690">
        <w:rPr>
          <w:i/>
          <w:iCs/>
          <w:sz w:val="26"/>
          <w:szCs w:val="26"/>
        </w:rPr>
        <w:t xml:space="preserve">Качественные индикаторы реализации </w:t>
      </w:r>
    </w:p>
    <w:p w:rsidR="00AC156A" w:rsidRPr="00AC156A" w:rsidRDefault="00AC156A" w:rsidP="00AC156A">
      <w:pPr>
        <w:tabs>
          <w:tab w:val="left" w:pos="9344"/>
          <w:tab w:val="left" w:pos="9751"/>
        </w:tabs>
        <w:jc w:val="right"/>
      </w:pPr>
      <w:r w:rsidRPr="00114690">
        <w:rPr>
          <w:i/>
          <w:iCs/>
          <w:sz w:val="26"/>
          <w:szCs w:val="26"/>
        </w:rPr>
        <w:t>ФГОС СПО по профессиям/специальностям</w:t>
      </w:r>
    </w:p>
    <w:p w:rsidR="00AC156A" w:rsidRDefault="00AC156A" w:rsidP="00AC156A">
      <w:pPr>
        <w:jc w:val="right"/>
      </w:pPr>
    </w:p>
    <w:p w:rsidR="00AC156A" w:rsidRDefault="00AC156A" w:rsidP="00AC156A">
      <w:pPr>
        <w:tabs>
          <w:tab w:val="left" w:pos="1597"/>
        </w:tabs>
      </w:pPr>
      <w:r>
        <w:tab/>
      </w:r>
    </w:p>
    <w:tbl>
      <w:tblPr>
        <w:tblW w:w="1586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135"/>
        <w:gridCol w:w="1824"/>
        <w:gridCol w:w="1134"/>
        <w:gridCol w:w="993"/>
        <w:gridCol w:w="1559"/>
        <w:gridCol w:w="1527"/>
        <w:gridCol w:w="1591"/>
        <w:gridCol w:w="1276"/>
        <w:gridCol w:w="1843"/>
        <w:gridCol w:w="1984"/>
      </w:tblGrid>
      <w:tr w:rsidR="00AC156A" w:rsidRPr="00AC156A" w:rsidTr="00AC156A">
        <w:trPr>
          <w:trHeight w:val="300"/>
        </w:trPr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18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>Количество выпускников, допущенных и сдававших ГИА (суммарно по всем формам обучения), чел</w:t>
            </w:r>
          </w:p>
        </w:tc>
        <w:tc>
          <w:tcPr>
            <w:tcW w:w="521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both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>Результаты ГИА (суммарно по всем Профессиям СПО независимо от формы организации и проведения). Подробная информация в разрезе профессий конкретизируется в аналитическом отчете</w:t>
            </w:r>
          </w:p>
        </w:tc>
        <w:tc>
          <w:tcPr>
            <w:tcW w:w="669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>Результаты ГИА (суммарно по всем Специальностям СПО независимо от формы организации и проведения). Подробная информация в разрезе профессий конкретизируется в аналитическом отчете</w:t>
            </w:r>
          </w:p>
        </w:tc>
      </w:tr>
      <w:tr w:rsidR="00AC156A" w:rsidRPr="00AC156A" w:rsidTr="00AC156A">
        <w:trPr>
          <w:trHeight w:val="300"/>
        </w:trPr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56A" w:rsidRPr="00AC156A" w:rsidRDefault="00AC156A" w:rsidP="00AC15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56A" w:rsidRPr="00AC156A" w:rsidRDefault="00AC156A" w:rsidP="00AC15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1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56A" w:rsidRPr="00AC156A" w:rsidRDefault="00AC156A" w:rsidP="00AC15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9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56A" w:rsidRPr="00AC156A" w:rsidRDefault="00AC156A" w:rsidP="00AC156A">
            <w:pPr>
              <w:rPr>
                <w:color w:val="000000"/>
                <w:sz w:val="18"/>
                <w:szCs w:val="18"/>
              </w:rPr>
            </w:pPr>
          </w:p>
        </w:tc>
      </w:tr>
      <w:tr w:rsidR="00AC156A" w:rsidRPr="00AC156A" w:rsidTr="00AC156A">
        <w:trPr>
          <w:trHeight w:val="300"/>
        </w:trPr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56A" w:rsidRPr="00AC156A" w:rsidRDefault="00AC156A" w:rsidP="00AC15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56A" w:rsidRPr="00AC156A" w:rsidRDefault="00AC156A" w:rsidP="00AC15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18"/>
                <w:szCs w:val="18"/>
              </w:rPr>
            </w:pPr>
            <w:r w:rsidRPr="00AC156A">
              <w:rPr>
                <w:color w:val="000000"/>
                <w:sz w:val="18"/>
                <w:szCs w:val="18"/>
              </w:rPr>
              <w:t xml:space="preserve">Неудовлетворительно </w:t>
            </w:r>
          </w:p>
        </w:tc>
      </w:tr>
      <w:tr w:rsidR="00AC156A" w:rsidRPr="00AC156A" w:rsidTr="00AC156A">
        <w:trPr>
          <w:trHeight w:val="300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C156A" w:rsidRPr="00AC156A" w:rsidTr="00AC156A">
        <w:trPr>
          <w:trHeight w:val="645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</w:rPr>
            </w:pPr>
            <w:r w:rsidRPr="00AC156A">
              <w:rPr>
                <w:color w:val="000000"/>
              </w:rPr>
              <w:t>Красноуральский многопрофильный техникум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6A" w:rsidRPr="00AC156A" w:rsidRDefault="00AC156A" w:rsidP="00AC156A">
            <w:pPr>
              <w:jc w:val="center"/>
              <w:rPr>
                <w:color w:val="000000"/>
                <w:sz w:val="22"/>
                <w:szCs w:val="22"/>
              </w:rPr>
            </w:pPr>
            <w:r w:rsidRPr="00AC156A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AC156A" w:rsidRDefault="00AC156A" w:rsidP="00AC156A">
      <w:pPr>
        <w:tabs>
          <w:tab w:val="left" w:pos="1597"/>
        </w:tabs>
      </w:pPr>
    </w:p>
    <w:p w:rsidR="002F2E1F" w:rsidRPr="00AC156A" w:rsidRDefault="00AC156A" w:rsidP="00AC156A">
      <w:pPr>
        <w:tabs>
          <w:tab w:val="left" w:pos="1597"/>
        </w:tabs>
        <w:sectPr w:rsidR="002F2E1F" w:rsidRPr="00AC156A" w:rsidSect="00AC156A">
          <w:pgSz w:w="16838" w:h="11906" w:orient="landscape"/>
          <w:pgMar w:top="709" w:right="962" w:bottom="1134" w:left="709" w:header="709" w:footer="709" w:gutter="0"/>
          <w:cols w:space="708"/>
          <w:docGrid w:linePitch="360"/>
        </w:sectPr>
      </w:pPr>
      <w:r>
        <w:tab/>
      </w: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737DAF" w:rsidRPr="000D4A6B" w:rsidRDefault="00737DAF" w:rsidP="00737DAF">
      <w:pPr>
        <w:jc w:val="center"/>
        <w:rPr>
          <w:b/>
          <w:u w:val="single"/>
        </w:rPr>
      </w:pPr>
      <w:r>
        <w:tab/>
      </w:r>
      <w:r>
        <w:rPr>
          <w:b/>
          <w:u w:val="single"/>
        </w:rPr>
        <w:t>9.</w:t>
      </w:r>
      <w:r w:rsidRPr="000D4A6B">
        <w:rPr>
          <w:b/>
          <w:u w:val="single"/>
        </w:rPr>
        <w:t xml:space="preserve">Анализ результатов и условий государственной итоговой аттестации </w:t>
      </w:r>
    </w:p>
    <w:p w:rsidR="00737DAF" w:rsidRDefault="00737DAF" w:rsidP="00737DAF">
      <w:pPr>
        <w:jc w:val="center"/>
        <w:rPr>
          <w:b/>
          <w:u w:val="single"/>
        </w:rPr>
      </w:pPr>
      <w:r>
        <w:rPr>
          <w:b/>
          <w:u w:val="single"/>
        </w:rPr>
        <w:t xml:space="preserve"> за 2023-2024</w:t>
      </w:r>
      <w:r w:rsidRPr="000D4A6B">
        <w:rPr>
          <w:b/>
          <w:u w:val="single"/>
        </w:rPr>
        <w:t>учебный год</w:t>
      </w:r>
    </w:p>
    <w:p w:rsidR="00737DAF" w:rsidRPr="000D4A6B" w:rsidRDefault="00737DAF" w:rsidP="00737DAF">
      <w:pPr>
        <w:jc w:val="center"/>
        <w:rPr>
          <w:b/>
          <w:u w:val="single"/>
        </w:rPr>
      </w:pPr>
    </w:p>
    <w:p w:rsidR="00737DAF" w:rsidRPr="000D4A6B" w:rsidRDefault="00737DAF" w:rsidP="00737DAF">
      <w:pPr>
        <w:ind w:firstLine="709"/>
        <w:jc w:val="both"/>
        <w:rPr>
          <w:b/>
        </w:rPr>
      </w:pPr>
      <w:r w:rsidRPr="000D4A6B">
        <w:t xml:space="preserve">В ходе анализа </w:t>
      </w:r>
      <w:r>
        <w:t xml:space="preserve">анкетирования </w:t>
      </w:r>
      <w:r w:rsidRPr="000D4A6B">
        <w:t xml:space="preserve">членов ГЭК </w:t>
      </w:r>
      <w:r>
        <w:t>уровень подготовки выпускников продемонстрировали следующим образом:</w:t>
      </w:r>
      <w:r w:rsidRPr="000D4A6B">
        <w:t xml:space="preserve"> </w:t>
      </w:r>
    </w:p>
    <w:p w:rsidR="00737DAF" w:rsidRDefault="00737DAF" w:rsidP="00737DAF">
      <w:pPr>
        <w:ind w:firstLine="709"/>
        <w:jc w:val="both"/>
      </w:pPr>
      <w:r w:rsidRPr="000D4A6B">
        <w:t>-</w:t>
      </w:r>
      <w:r>
        <w:rPr>
          <w:b/>
        </w:rPr>
        <w:t xml:space="preserve">15.01.05 Сварщик (ручной и частично механизированной сварки (наплавки) </w:t>
      </w:r>
      <w:r w:rsidRPr="000D4A6B">
        <w:t>свидетельствуют о том, что обучающиеся наиболее полно продемон</w:t>
      </w:r>
      <w:r>
        <w:t xml:space="preserve">стрировали </w:t>
      </w:r>
      <w:r w:rsidRPr="000D4A6B">
        <w:t>сущность и социальную значимость св</w:t>
      </w:r>
      <w:r>
        <w:t xml:space="preserve">оей будущей профессии, проявили </w:t>
      </w:r>
      <w:r w:rsidRPr="000D4A6B">
        <w:t>к ней устойчивый интерес.</w:t>
      </w:r>
    </w:p>
    <w:p w:rsidR="00737DAF" w:rsidRPr="000D4A6B" w:rsidRDefault="00737DAF" w:rsidP="00737DAF">
      <w:pPr>
        <w:ind w:firstLine="709"/>
        <w:jc w:val="both"/>
      </w:pPr>
      <w:r>
        <w:t xml:space="preserve"> Уровень подготовки выпускников председатель и представитель работодателей оценили на хорошо.</w:t>
      </w:r>
    </w:p>
    <w:p w:rsidR="00737DAF" w:rsidRDefault="00737DAF" w:rsidP="00737DAF">
      <w:pPr>
        <w:ind w:firstLine="709"/>
        <w:jc w:val="both"/>
      </w:pPr>
      <w:r w:rsidRPr="00574888">
        <w:rPr>
          <w:b/>
        </w:rPr>
        <w:t xml:space="preserve">- </w:t>
      </w:r>
      <w:r>
        <w:rPr>
          <w:b/>
        </w:rPr>
        <w:t xml:space="preserve">13.01.10 Электромонтер по ремонту и обслуживанию электрооборудования (по отраслям) </w:t>
      </w:r>
      <w:r w:rsidRPr="000D4A6B">
        <w:t>свидетельствуют о том, что</w:t>
      </w:r>
      <w:r>
        <w:t xml:space="preserve"> выпускники данной профессии обладают общими и профессиональными компетенциями по данной профессии.</w:t>
      </w:r>
      <w:r w:rsidRPr="003B316A">
        <w:t xml:space="preserve"> </w:t>
      </w:r>
    </w:p>
    <w:p w:rsidR="00737DAF" w:rsidRDefault="00737DAF" w:rsidP="00737DAF">
      <w:pPr>
        <w:ind w:firstLine="709"/>
        <w:jc w:val="both"/>
      </w:pPr>
      <w:r>
        <w:t>Уровень подготовки выпускников председатель и представитель работодателей оценили на хорошо.</w:t>
      </w:r>
    </w:p>
    <w:p w:rsidR="00737DAF" w:rsidRPr="00083BC6" w:rsidRDefault="00737DAF" w:rsidP="00737DAF">
      <w:pPr>
        <w:ind w:firstLine="709"/>
        <w:jc w:val="both"/>
      </w:pPr>
      <w:r w:rsidRPr="00083BC6">
        <w:rPr>
          <w:b/>
        </w:rPr>
        <w:t xml:space="preserve">- 46.02.01 Документационное обеспечение управления и архивоведение </w:t>
      </w:r>
      <w:r w:rsidRPr="00083BC6">
        <w:t>свидетельствуют о том, что выпускники освоили и продемонстрировали виды профессиональной деятельности:</w:t>
      </w:r>
    </w:p>
    <w:p w:rsidR="00737DAF" w:rsidRPr="00083BC6" w:rsidRDefault="00737DAF" w:rsidP="00737DAF">
      <w:pPr>
        <w:ind w:firstLine="709"/>
        <w:jc w:val="both"/>
      </w:pPr>
      <w:r w:rsidRPr="00083BC6">
        <w:t xml:space="preserve">-осуществление организационного и документационного обеспечения деятельности организации, </w:t>
      </w:r>
    </w:p>
    <w:p w:rsidR="00737DAF" w:rsidRPr="00083BC6" w:rsidRDefault="00737DAF" w:rsidP="00737DAF">
      <w:pPr>
        <w:ind w:firstLine="709"/>
        <w:jc w:val="both"/>
      </w:pPr>
      <w:r w:rsidRPr="00083BC6">
        <w:t xml:space="preserve">-организация архивной работы по документам организаций различных форм собственности сформирована полностью. </w:t>
      </w:r>
    </w:p>
    <w:p w:rsidR="00737DAF" w:rsidRPr="00083BC6" w:rsidRDefault="00737DAF" w:rsidP="00737DAF">
      <w:pPr>
        <w:ind w:firstLine="709"/>
        <w:jc w:val="both"/>
        <w:rPr>
          <w:rStyle w:val="c9dxtc"/>
          <w:iCs/>
        </w:rPr>
      </w:pPr>
      <w:r w:rsidRPr="00083BC6">
        <w:rPr>
          <w:rStyle w:val="c9dxtc"/>
          <w:iCs/>
        </w:rPr>
        <w:t>Формат демонстрационного экзамена позволил выпускникам данной специальности столкнуться с реальными условиями на своем будущем рабочем месте. Студенты продемонстрировали умения:</w:t>
      </w:r>
    </w:p>
    <w:p w:rsidR="00737DAF" w:rsidRPr="00083BC6" w:rsidRDefault="00737DAF" w:rsidP="00737DAF">
      <w:pPr>
        <w:ind w:firstLine="709"/>
        <w:jc w:val="both"/>
      </w:pPr>
      <w:r w:rsidRPr="00083BC6">
        <w:rPr>
          <w:rStyle w:val="c9dxtc"/>
          <w:iCs/>
        </w:rPr>
        <w:t xml:space="preserve"> </w:t>
      </w:r>
      <w:r w:rsidRPr="00083BC6">
        <w:t>применять в работе средства информационных и коммуникационных технологий, организовывать рабочее место в соответствии с требованиями эргономики и культуры труда,</w:t>
      </w:r>
    </w:p>
    <w:p w:rsidR="00737DAF" w:rsidRPr="00083BC6" w:rsidRDefault="00737DAF" w:rsidP="00737DAF">
      <w:pPr>
        <w:ind w:firstLine="709"/>
        <w:jc w:val="both"/>
      </w:pPr>
      <w:r w:rsidRPr="00083BC6">
        <w:t xml:space="preserve"> сканировать, копировать и конвертировать документы в различные форматы, принимать и проводить первичную обработку входящих документов, </w:t>
      </w:r>
    </w:p>
    <w:p w:rsidR="00737DAF" w:rsidRPr="00083BC6" w:rsidRDefault="00737DAF" w:rsidP="00737DAF">
      <w:pPr>
        <w:ind w:firstLine="709"/>
        <w:jc w:val="both"/>
      </w:pPr>
      <w:r w:rsidRPr="00083BC6">
        <w:t>проводить предварительное рассмотрение входящих и внутренних документов, регистрировать входящие, исходящие и внутренние документы.</w:t>
      </w:r>
    </w:p>
    <w:p w:rsidR="00737DAF" w:rsidRPr="00083BC6" w:rsidRDefault="00737DAF" w:rsidP="00737DAF">
      <w:pPr>
        <w:ind w:firstLine="709"/>
        <w:jc w:val="both"/>
      </w:pPr>
      <w:r w:rsidRPr="00083BC6">
        <w:t>Уровень подготовки выпускников председатель и представитель работодателей оценили на хорошо.</w:t>
      </w:r>
    </w:p>
    <w:p w:rsidR="00737DAF" w:rsidRDefault="00737DAF" w:rsidP="00737DAF">
      <w:pPr>
        <w:ind w:firstLine="709"/>
        <w:jc w:val="both"/>
      </w:pPr>
      <w:r w:rsidRPr="00EA6EF2">
        <w:rPr>
          <w:b/>
        </w:rPr>
        <w:t>-</w:t>
      </w:r>
      <w:r>
        <w:rPr>
          <w:b/>
        </w:rPr>
        <w:t>23.02.03</w:t>
      </w:r>
      <w:r w:rsidRPr="00EA6EF2">
        <w:rPr>
          <w:b/>
        </w:rPr>
        <w:t xml:space="preserve"> </w:t>
      </w:r>
      <w:r>
        <w:rPr>
          <w:b/>
        </w:rPr>
        <w:t>Техническое обслуживание и ремонт автомобильного транспорта</w:t>
      </w:r>
      <w:r w:rsidRPr="00EA6EF2">
        <w:rPr>
          <w:b/>
        </w:rPr>
        <w:t xml:space="preserve"> </w:t>
      </w:r>
      <w:r w:rsidRPr="00D7274C">
        <w:t xml:space="preserve">свидетельствуют о том, что область профессиональной деятельности выпускников: </w:t>
      </w:r>
      <w:r>
        <w:t>техническое обслуживание и ремонт автотранспорта, организация деятельности коллектива исполнителей</w:t>
      </w:r>
      <w:r w:rsidRPr="0036793E">
        <w:t xml:space="preserve"> </w:t>
      </w:r>
      <w:r w:rsidRPr="00D7274C">
        <w:t>сформирована полностью.</w:t>
      </w:r>
    </w:p>
    <w:p w:rsidR="00737DAF" w:rsidRDefault="00737DAF" w:rsidP="00737DAF">
      <w:pPr>
        <w:ind w:firstLine="709"/>
        <w:jc w:val="both"/>
      </w:pPr>
      <w:r w:rsidRPr="00D7274C">
        <w:t>Уровень подготовки выпускников председатель и представитель работодателей оценили на хорошо.</w:t>
      </w:r>
    </w:p>
    <w:p w:rsidR="00737DAF" w:rsidRDefault="00737DAF" w:rsidP="00737DAF">
      <w:pPr>
        <w:ind w:firstLine="709"/>
        <w:jc w:val="both"/>
      </w:pPr>
      <w:r w:rsidRPr="0036793E">
        <w:rPr>
          <w:b/>
        </w:rPr>
        <w:t>- 19.02.10 Технология продукции общественного питания</w:t>
      </w:r>
      <w:r w:rsidRPr="0036793E">
        <w:t xml:space="preserve"> </w:t>
      </w:r>
      <w:r w:rsidRPr="00D7274C">
        <w:t>свидетельствуют о том, что область профессион</w:t>
      </w:r>
      <w:r>
        <w:t>альной деятельности выпускников: организация процесса приготовления сложной кулинарной продукции, хлебобулочных и мучных кондитерских изделий для различных категорий потребителей и управление производством продукции питания</w:t>
      </w:r>
      <w:r w:rsidRPr="00B17638">
        <w:t xml:space="preserve"> </w:t>
      </w:r>
      <w:r w:rsidRPr="00D7274C">
        <w:t>сформирована полностью.</w:t>
      </w:r>
    </w:p>
    <w:p w:rsidR="00737DAF" w:rsidRDefault="00737DAF" w:rsidP="00737DAF">
      <w:pPr>
        <w:ind w:firstLine="709"/>
        <w:jc w:val="both"/>
      </w:pPr>
      <w:r w:rsidRPr="00D7274C">
        <w:t>Уровень подготовки выпускников председатель и представитель работодателей оценили на хорошо.</w:t>
      </w:r>
    </w:p>
    <w:p w:rsidR="00737DAF" w:rsidRPr="000D4A6B" w:rsidRDefault="00737DAF" w:rsidP="00737DAF">
      <w:pPr>
        <w:ind w:firstLine="708"/>
        <w:jc w:val="both"/>
      </w:pPr>
      <w:r w:rsidRPr="000D4A6B">
        <w:t>Таким образом, осуществив анализ уровня сформированности профессиональных и общих компетенций выпус</w:t>
      </w:r>
      <w:r>
        <w:t>кников по результатам ГИА в 2024 году</w:t>
      </w:r>
      <w:r w:rsidRPr="000D4A6B">
        <w:t xml:space="preserve"> обучавшихся по программам среднего профессионального образования, можно отметить следующее:</w:t>
      </w:r>
    </w:p>
    <w:p w:rsidR="00737DAF" w:rsidRPr="008C61A8" w:rsidRDefault="00737DAF" w:rsidP="00737DAF">
      <w:pPr>
        <w:jc w:val="center"/>
        <w:rPr>
          <w:b/>
        </w:rPr>
      </w:pPr>
    </w:p>
    <w:p w:rsidR="00737DAF" w:rsidRPr="000D4A6B" w:rsidRDefault="00737DAF" w:rsidP="00737DAF">
      <w:pPr>
        <w:numPr>
          <w:ilvl w:val="0"/>
          <w:numId w:val="3"/>
        </w:numPr>
        <w:jc w:val="both"/>
      </w:pPr>
      <w:r w:rsidRPr="000D4A6B">
        <w:t>Уровень сформированности профессиональных и общих компетенций, обучающихся соответствует требованиям ФГОС СПО;</w:t>
      </w:r>
    </w:p>
    <w:p w:rsidR="00737DAF" w:rsidRPr="000D4A6B" w:rsidRDefault="00737DAF" w:rsidP="00737DAF">
      <w:pPr>
        <w:numPr>
          <w:ilvl w:val="0"/>
          <w:numId w:val="3"/>
        </w:numPr>
        <w:jc w:val="both"/>
      </w:pPr>
      <w:r w:rsidRPr="000D4A6B">
        <w:lastRenderedPageBreak/>
        <w:t>Организовано активное участие работодателей-социальных партнеров г.о. Красноуральска в осуществлении независимой оценке качества результатов образования выпускников;</w:t>
      </w:r>
    </w:p>
    <w:p w:rsidR="00737DAF" w:rsidRPr="000D4A6B" w:rsidRDefault="00737DAF" w:rsidP="00737DAF">
      <w:pPr>
        <w:numPr>
          <w:ilvl w:val="0"/>
          <w:numId w:val="3"/>
        </w:numPr>
        <w:jc w:val="both"/>
      </w:pPr>
      <w:r w:rsidRPr="000D4A6B">
        <w:t>Достаточно высокий уровень владения современными информационно-коммуникационными технологиями, что связано с тем, что при построении образовательного процесса акцент делается на создание условий, способствующих развитию у обучающихся информационно-коммуникационной компетентности;</w:t>
      </w:r>
    </w:p>
    <w:p w:rsidR="00737DAF" w:rsidRPr="000D4A6B" w:rsidRDefault="00737DAF" w:rsidP="00737DAF">
      <w:pPr>
        <w:numPr>
          <w:ilvl w:val="0"/>
          <w:numId w:val="3"/>
        </w:numPr>
        <w:jc w:val="both"/>
      </w:pPr>
      <w:r w:rsidRPr="000D4A6B">
        <w:t>Выпускники проявили достаточно высокий уровень понимания, по мнению членов ГЭК, значимости профессионального образования для построения собственной жизненной траектории развития;</w:t>
      </w:r>
    </w:p>
    <w:p w:rsidR="00737DAF" w:rsidRDefault="00737DAF" w:rsidP="00737DAF">
      <w:pPr>
        <w:numPr>
          <w:ilvl w:val="0"/>
          <w:numId w:val="3"/>
        </w:numPr>
        <w:jc w:val="both"/>
      </w:pPr>
      <w:r w:rsidRPr="000D4A6B">
        <w:t>Достаточно высокие результаты сформированности профессиональных и общих компетенций, обучающихся подтверждаются результатами ежегодного участия в региональном чемпионате «</w:t>
      </w:r>
      <w:r>
        <w:t>Молодые профессионалы</w:t>
      </w:r>
      <w:r w:rsidRPr="000D4A6B">
        <w:t>»</w:t>
      </w:r>
      <w:r>
        <w:t xml:space="preserve"> Свердловской области.</w:t>
      </w:r>
    </w:p>
    <w:p w:rsidR="00737DAF" w:rsidRDefault="00737DAF" w:rsidP="00737DAF">
      <w:pPr>
        <w:tabs>
          <w:tab w:val="left" w:pos="2265"/>
        </w:tabs>
      </w:pPr>
    </w:p>
    <w:p w:rsidR="00737DAF" w:rsidRDefault="00737DAF" w:rsidP="00737DAF">
      <w:pPr>
        <w:tabs>
          <w:tab w:val="left" w:pos="2265"/>
        </w:tabs>
      </w:pPr>
    </w:p>
    <w:p w:rsidR="00737DAF" w:rsidRDefault="00737DAF" w:rsidP="00737DAF">
      <w:pPr>
        <w:tabs>
          <w:tab w:val="left" w:pos="2265"/>
        </w:tabs>
      </w:pPr>
    </w:p>
    <w:p w:rsidR="00EB1BC1" w:rsidRPr="00821B5E" w:rsidRDefault="00737DAF" w:rsidP="00821B5E">
      <w:pPr>
        <w:tabs>
          <w:tab w:val="left" w:pos="1230"/>
        </w:tabs>
      </w:pPr>
      <w:r>
        <w:tab/>
      </w:r>
      <w:r w:rsidR="00B41B90">
        <w:t>И.О.</w:t>
      </w:r>
      <w:r>
        <w:t>.</w:t>
      </w:r>
      <w:r w:rsidR="00B41B90">
        <w:t xml:space="preserve"> </w:t>
      </w:r>
      <w:r>
        <w:t>Директор</w:t>
      </w:r>
      <w:r w:rsidR="00B41B90">
        <w:t xml:space="preserve">а </w:t>
      </w:r>
      <w:r>
        <w:t xml:space="preserve">                                                                                  </w:t>
      </w:r>
      <w:r w:rsidR="00B41B90">
        <w:t>А.А. Рябова</w:t>
      </w:r>
    </w:p>
    <w:sectPr w:rsidR="00EB1BC1" w:rsidRPr="00821B5E" w:rsidSect="00821B5E">
      <w:pgSz w:w="11906" w:h="16838"/>
      <w:pgMar w:top="709" w:right="709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0A9" w:rsidRDefault="003410A9" w:rsidP="00314FFF">
      <w:r>
        <w:separator/>
      </w:r>
    </w:p>
  </w:endnote>
  <w:endnote w:type="continuationSeparator" w:id="0">
    <w:p w:rsidR="003410A9" w:rsidRDefault="003410A9" w:rsidP="0031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0A9" w:rsidRDefault="003410A9" w:rsidP="00314FFF">
      <w:r>
        <w:separator/>
      </w:r>
    </w:p>
  </w:footnote>
  <w:footnote w:type="continuationSeparator" w:id="0">
    <w:p w:rsidR="003410A9" w:rsidRDefault="003410A9" w:rsidP="0031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93F"/>
    <w:multiLevelType w:val="hybridMultilevel"/>
    <w:tmpl w:val="A9C4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06B1"/>
    <w:multiLevelType w:val="hybridMultilevel"/>
    <w:tmpl w:val="370ADF02"/>
    <w:lvl w:ilvl="0" w:tplc="22881D3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F70578"/>
    <w:multiLevelType w:val="hybridMultilevel"/>
    <w:tmpl w:val="86DE95F4"/>
    <w:lvl w:ilvl="0" w:tplc="78B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1701B"/>
    <w:multiLevelType w:val="hybridMultilevel"/>
    <w:tmpl w:val="6E460A0A"/>
    <w:lvl w:ilvl="0" w:tplc="9D9E1D9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4D56403"/>
    <w:multiLevelType w:val="hybridMultilevel"/>
    <w:tmpl w:val="58C012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7A4B70"/>
    <w:multiLevelType w:val="hybridMultilevel"/>
    <w:tmpl w:val="F16075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01DC0"/>
    <w:multiLevelType w:val="hybridMultilevel"/>
    <w:tmpl w:val="DDE2B9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A260D3"/>
    <w:multiLevelType w:val="hybridMultilevel"/>
    <w:tmpl w:val="370ADF02"/>
    <w:lvl w:ilvl="0" w:tplc="22881D3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00161B"/>
    <w:multiLevelType w:val="hybridMultilevel"/>
    <w:tmpl w:val="F58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D0988"/>
    <w:multiLevelType w:val="hybridMultilevel"/>
    <w:tmpl w:val="C26E867C"/>
    <w:lvl w:ilvl="0" w:tplc="64965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A64B1"/>
    <w:multiLevelType w:val="hybridMultilevel"/>
    <w:tmpl w:val="7972810E"/>
    <w:lvl w:ilvl="0" w:tplc="7E8C3B8A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C0581"/>
    <w:multiLevelType w:val="hybridMultilevel"/>
    <w:tmpl w:val="933A9C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74ABB"/>
    <w:multiLevelType w:val="multilevel"/>
    <w:tmpl w:val="E1840F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4EF83FD3"/>
    <w:multiLevelType w:val="hybridMultilevel"/>
    <w:tmpl w:val="BC165180"/>
    <w:lvl w:ilvl="0" w:tplc="2DF09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3B39DB"/>
    <w:multiLevelType w:val="hybridMultilevel"/>
    <w:tmpl w:val="F1A252FE"/>
    <w:lvl w:ilvl="0" w:tplc="A476C18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53AF2047"/>
    <w:multiLevelType w:val="hybridMultilevel"/>
    <w:tmpl w:val="5F22092A"/>
    <w:lvl w:ilvl="0" w:tplc="64965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A82DD3"/>
    <w:multiLevelType w:val="hybridMultilevel"/>
    <w:tmpl w:val="FB56A448"/>
    <w:lvl w:ilvl="0" w:tplc="78B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A71490"/>
    <w:multiLevelType w:val="hybridMultilevel"/>
    <w:tmpl w:val="FBEAE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0138D"/>
    <w:multiLevelType w:val="hybridMultilevel"/>
    <w:tmpl w:val="D6B8C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A74BB"/>
    <w:multiLevelType w:val="hybridMultilevel"/>
    <w:tmpl w:val="034E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94470"/>
    <w:multiLevelType w:val="hybridMultilevel"/>
    <w:tmpl w:val="58A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5075C"/>
    <w:multiLevelType w:val="hybridMultilevel"/>
    <w:tmpl w:val="70AAA83C"/>
    <w:lvl w:ilvl="0" w:tplc="3A309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E339B7"/>
    <w:multiLevelType w:val="hybridMultilevel"/>
    <w:tmpl w:val="4AB0B554"/>
    <w:lvl w:ilvl="0" w:tplc="E99205DA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83FB1"/>
    <w:multiLevelType w:val="hybridMultilevel"/>
    <w:tmpl w:val="5ED8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E50D2"/>
    <w:multiLevelType w:val="hybridMultilevel"/>
    <w:tmpl w:val="8842B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F45B9"/>
    <w:multiLevelType w:val="hybridMultilevel"/>
    <w:tmpl w:val="A288C9EE"/>
    <w:lvl w:ilvl="0" w:tplc="BFA0D40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19"/>
  </w:num>
  <w:num w:numId="5">
    <w:abstractNumId w:val="9"/>
  </w:num>
  <w:num w:numId="6">
    <w:abstractNumId w:val="11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5"/>
  </w:num>
  <w:num w:numId="12">
    <w:abstractNumId w:val="24"/>
  </w:num>
  <w:num w:numId="13">
    <w:abstractNumId w:val="17"/>
  </w:num>
  <w:num w:numId="14">
    <w:abstractNumId w:val="18"/>
  </w:num>
  <w:num w:numId="15">
    <w:abstractNumId w:val="13"/>
  </w:num>
  <w:num w:numId="16">
    <w:abstractNumId w:val="23"/>
  </w:num>
  <w:num w:numId="17">
    <w:abstractNumId w:val="16"/>
  </w:num>
  <w:num w:numId="18">
    <w:abstractNumId w:val="2"/>
  </w:num>
  <w:num w:numId="19">
    <w:abstractNumId w:val="21"/>
  </w:num>
  <w:num w:numId="20">
    <w:abstractNumId w:val="3"/>
  </w:num>
  <w:num w:numId="21">
    <w:abstractNumId w:val="1"/>
  </w:num>
  <w:num w:numId="22">
    <w:abstractNumId w:val="22"/>
  </w:num>
  <w:num w:numId="23">
    <w:abstractNumId w:val="10"/>
  </w:num>
  <w:num w:numId="24">
    <w:abstractNumId w:val="7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15"/>
    <w:rsid w:val="000006FD"/>
    <w:rsid w:val="000051D4"/>
    <w:rsid w:val="00010617"/>
    <w:rsid w:val="00010F86"/>
    <w:rsid w:val="00022220"/>
    <w:rsid w:val="00026870"/>
    <w:rsid w:val="00035AE1"/>
    <w:rsid w:val="0007123E"/>
    <w:rsid w:val="00075170"/>
    <w:rsid w:val="000779FF"/>
    <w:rsid w:val="0008252E"/>
    <w:rsid w:val="00083BC6"/>
    <w:rsid w:val="00085E33"/>
    <w:rsid w:val="000866FF"/>
    <w:rsid w:val="00086C8A"/>
    <w:rsid w:val="000874E8"/>
    <w:rsid w:val="00087877"/>
    <w:rsid w:val="00092EE5"/>
    <w:rsid w:val="000A67CA"/>
    <w:rsid w:val="000A77B0"/>
    <w:rsid w:val="000A78E4"/>
    <w:rsid w:val="000B03D9"/>
    <w:rsid w:val="000C06D9"/>
    <w:rsid w:val="000D4A6B"/>
    <w:rsid w:val="000D7F2C"/>
    <w:rsid w:val="000E271C"/>
    <w:rsid w:val="000E569F"/>
    <w:rsid w:val="000E5EEC"/>
    <w:rsid w:val="000E6C22"/>
    <w:rsid w:val="000F1599"/>
    <w:rsid w:val="000F74F2"/>
    <w:rsid w:val="000F76C2"/>
    <w:rsid w:val="00101B55"/>
    <w:rsid w:val="00103A9C"/>
    <w:rsid w:val="00111C95"/>
    <w:rsid w:val="0011412B"/>
    <w:rsid w:val="001148B9"/>
    <w:rsid w:val="00120180"/>
    <w:rsid w:val="00130935"/>
    <w:rsid w:val="00132507"/>
    <w:rsid w:val="001333E1"/>
    <w:rsid w:val="001345AC"/>
    <w:rsid w:val="00134C10"/>
    <w:rsid w:val="00135A85"/>
    <w:rsid w:val="00135E0D"/>
    <w:rsid w:val="001464FC"/>
    <w:rsid w:val="0014776E"/>
    <w:rsid w:val="00147976"/>
    <w:rsid w:val="001624BB"/>
    <w:rsid w:val="00162ADB"/>
    <w:rsid w:val="00166079"/>
    <w:rsid w:val="001679F9"/>
    <w:rsid w:val="0017081B"/>
    <w:rsid w:val="001836BB"/>
    <w:rsid w:val="001853F8"/>
    <w:rsid w:val="00197C0B"/>
    <w:rsid w:val="001A0622"/>
    <w:rsid w:val="001A3DD5"/>
    <w:rsid w:val="001B32C6"/>
    <w:rsid w:val="001B4D02"/>
    <w:rsid w:val="001C06D9"/>
    <w:rsid w:val="001C3A15"/>
    <w:rsid w:val="001C61C6"/>
    <w:rsid w:val="001C76F3"/>
    <w:rsid w:val="001D127B"/>
    <w:rsid w:val="001D20F5"/>
    <w:rsid w:val="001D2C0C"/>
    <w:rsid w:val="001E1228"/>
    <w:rsid w:val="001E3F96"/>
    <w:rsid w:val="001F07C8"/>
    <w:rsid w:val="001F0999"/>
    <w:rsid w:val="001F1BB6"/>
    <w:rsid w:val="00212798"/>
    <w:rsid w:val="00213802"/>
    <w:rsid w:val="002150E6"/>
    <w:rsid w:val="002160E7"/>
    <w:rsid w:val="002176A9"/>
    <w:rsid w:val="00220BCE"/>
    <w:rsid w:val="00220F62"/>
    <w:rsid w:val="002221A4"/>
    <w:rsid w:val="00230B5A"/>
    <w:rsid w:val="00231275"/>
    <w:rsid w:val="002335EE"/>
    <w:rsid w:val="00234734"/>
    <w:rsid w:val="002348FD"/>
    <w:rsid w:val="00234DA8"/>
    <w:rsid w:val="00237C26"/>
    <w:rsid w:val="00242DE0"/>
    <w:rsid w:val="002554F0"/>
    <w:rsid w:val="0025658D"/>
    <w:rsid w:val="00260C14"/>
    <w:rsid w:val="002627D6"/>
    <w:rsid w:val="00262D5A"/>
    <w:rsid w:val="0027090E"/>
    <w:rsid w:val="00273797"/>
    <w:rsid w:val="0027664E"/>
    <w:rsid w:val="0028788A"/>
    <w:rsid w:val="0028790E"/>
    <w:rsid w:val="00291D2A"/>
    <w:rsid w:val="00292583"/>
    <w:rsid w:val="002A04D0"/>
    <w:rsid w:val="002A336E"/>
    <w:rsid w:val="002A3EAF"/>
    <w:rsid w:val="002A766E"/>
    <w:rsid w:val="002B054F"/>
    <w:rsid w:val="002B323A"/>
    <w:rsid w:val="002B5BAD"/>
    <w:rsid w:val="002B67A0"/>
    <w:rsid w:val="002C1512"/>
    <w:rsid w:val="002C3D0A"/>
    <w:rsid w:val="002C42EA"/>
    <w:rsid w:val="002D09E5"/>
    <w:rsid w:val="002D16C7"/>
    <w:rsid w:val="002D173D"/>
    <w:rsid w:val="002D726E"/>
    <w:rsid w:val="002E0194"/>
    <w:rsid w:val="002E03DA"/>
    <w:rsid w:val="002E4ED6"/>
    <w:rsid w:val="002E578A"/>
    <w:rsid w:val="002E6D00"/>
    <w:rsid w:val="002F0351"/>
    <w:rsid w:val="002F2733"/>
    <w:rsid w:val="002F2E1F"/>
    <w:rsid w:val="0030379E"/>
    <w:rsid w:val="00303F7D"/>
    <w:rsid w:val="00304DB0"/>
    <w:rsid w:val="00314FFF"/>
    <w:rsid w:val="0031742F"/>
    <w:rsid w:val="00322840"/>
    <w:rsid w:val="0033054F"/>
    <w:rsid w:val="003349F1"/>
    <w:rsid w:val="003410A9"/>
    <w:rsid w:val="00341574"/>
    <w:rsid w:val="003462D6"/>
    <w:rsid w:val="003535AC"/>
    <w:rsid w:val="003561A5"/>
    <w:rsid w:val="00356467"/>
    <w:rsid w:val="00364A9D"/>
    <w:rsid w:val="0036707F"/>
    <w:rsid w:val="0036793E"/>
    <w:rsid w:val="00371253"/>
    <w:rsid w:val="00371F20"/>
    <w:rsid w:val="00373BA9"/>
    <w:rsid w:val="00374796"/>
    <w:rsid w:val="0037591C"/>
    <w:rsid w:val="003852C7"/>
    <w:rsid w:val="003911E0"/>
    <w:rsid w:val="00394887"/>
    <w:rsid w:val="00395056"/>
    <w:rsid w:val="00396B13"/>
    <w:rsid w:val="003A44E8"/>
    <w:rsid w:val="003A5BF7"/>
    <w:rsid w:val="003A6764"/>
    <w:rsid w:val="003B175F"/>
    <w:rsid w:val="003B316A"/>
    <w:rsid w:val="003C2857"/>
    <w:rsid w:val="003C4D1F"/>
    <w:rsid w:val="003E1220"/>
    <w:rsid w:val="003E2D56"/>
    <w:rsid w:val="003E739E"/>
    <w:rsid w:val="003F238B"/>
    <w:rsid w:val="003F4D3F"/>
    <w:rsid w:val="00401C97"/>
    <w:rsid w:val="0040312A"/>
    <w:rsid w:val="00403390"/>
    <w:rsid w:val="00404BCF"/>
    <w:rsid w:val="00406F4E"/>
    <w:rsid w:val="00412DAC"/>
    <w:rsid w:val="0041738A"/>
    <w:rsid w:val="00421E70"/>
    <w:rsid w:val="00427E4E"/>
    <w:rsid w:val="004353A9"/>
    <w:rsid w:val="004366A4"/>
    <w:rsid w:val="00440A87"/>
    <w:rsid w:val="0044170E"/>
    <w:rsid w:val="004424C6"/>
    <w:rsid w:val="00466DD1"/>
    <w:rsid w:val="004671BE"/>
    <w:rsid w:val="00470BE6"/>
    <w:rsid w:val="00473D36"/>
    <w:rsid w:val="00482E81"/>
    <w:rsid w:val="00492D96"/>
    <w:rsid w:val="00496778"/>
    <w:rsid w:val="00497868"/>
    <w:rsid w:val="004A1321"/>
    <w:rsid w:val="004B763D"/>
    <w:rsid w:val="004D05B9"/>
    <w:rsid w:val="004D5894"/>
    <w:rsid w:val="004D5972"/>
    <w:rsid w:val="004E004E"/>
    <w:rsid w:val="004F2A4E"/>
    <w:rsid w:val="004F365F"/>
    <w:rsid w:val="0050042F"/>
    <w:rsid w:val="00500F59"/>
    <w:rsid w:val="005040CF"/>
    <w:rsid w:val="00505911"/>
    <w:rsid w:val="00505944"/>
    <w:rsid w:val="0051151E"/>
    <w:rsid w:val="00512760"/>
    <w:rsid w:val="00516781"/>
    <w:rsid w:val="00516C33"/>
    <w:rsid w:val="00521E10"/>
    <w:rsid w:val="00524BBA"/>
    <w:rsid w:val="005270D7"/>
    <w:rsid w:val="00533EF0"/>
    <w:rsid w:val="005355F0"/>
    <w:rsid w:val="00535FDB"/>
    <w:rsid w:val="0053616A"/>
    <w:rsid w:val="00537B8E"/>
    <w:rsid w:val="00540B06"/>
    <w:rsid w:val="00550469"/>
    <w:rsid w:val="00551FF1"/>
    <w:rsid w:val="00557A97"/>
    <w:rsid w:val="00560693"/>
    <w:rsid w:val="0056153A"/>
    <w:rsid w:val="00573CCD"/>
    <w:rsid w:val="00574888"/>
    <w:rsid w:val="005770F1"/>
    <w:rsid w:val="00580113"/>
    <w:rsid w:val="00582F61"/>
    <w:rsid w:val="00584E28"/>
    <w:rsid w:val="005853DE"/>
    <w:rsid w:val="00585922"/>
    <w:rsid w:val="00591839"/>
    <w:rsid w:val="0059692A"/>
    <w:rsid w:val="00597B5D"/>
    <w:rsid w:val="00597B81"/>
    <w:rsid w:val="005A20F0"/>
    <w:rsid w:val="005A3186"/>
    <w:rsid w:val="005A6390"/>
    <w:rsid w:val="005A68FF"/>
    <w:rsid w:val="005A6E19"/>
    <w:rsid w:val="005B4E82"/>
    <w:rsid w:val="005C0724"/>
    <w:rsid w:val="005C2BAE"/>
    <w:rsid w:val="005C4B2C"/>
    <w:rsid w:val="005D5575"/>
    <w:rsid w:val="005D5A59"/>
    <w:rsid w:val="005D5E05"/>
    <w:rsid w:val="005E78CD"/>
    <w:rsid w:val="005E79F1"/>
    <w:rsid w:val="005F13BD"/>
    <w:rsid w:val="005F4320"/>
    <w:rsid w:val="005F56EF"/>
    <w:rsid w:val="005F74F9"/>
    <w:rsid w:val="0060338C"/>
    <w:rsid w:val="0060408E"/>
    <w:rsid w:val="006110AF"/>
    <w:rsid w:val="00612421"/>
    <w:rsid w:val="006149BC"/>
    <w:rsid w:val="00622420"/>
    <w:rsid w:val="00622B97"/>
    <w:rsid w:val="00630BB5"/>
    <w:rsid w:val="00632528"/>
    <w:rsid w:val="00635722"/>
    <w:rsid w:val="00642AD3"/>
    <w:rsid w:val="00644277"/>
    <w:rsid w:val="00644E6F"/>
    <w:rsid w:val="006451FC"/>
    <w:rsid w:val="006507A0"/>
    <w:rsid w:val="006511CA"/>
    <w:rsid w:val="00652C75"/>
    <w:rsid w:val="00660D49"/>
    <w:rsid w:val="00664A65"/>
    <w:rsid w:val="00670C56"/>
    <w:rsid w:val="00671B0B"/>
    <w:rsid w:val="006735A7"/>
    <w:rsid w:val="00676D73"/>
    <w:rsid w:val="00680DA9"/>
    <w:rsid w:val="00691CA9"/>
    <w:rsid w:val="0069763C"/>
    <w:rsid w:val="006B2808"/>
    <w:rsid w:val="006B2BB3"/>
    <w:rsid w:val="006B5196"/>
    <w:rsid w:val="006B63E8"/>
    <w:rsid w:val="006C041F"/>
    <w:rsid w:val="006C0D28"/>
    <w:rsid w:val="006C2810"/>
    <w:rsid w:val="006D2455"/>
    <w:rsid w:val="006D32E0"/>
    <w:rsid w:val="006E1A41"/>
    <w:rsid w:val="006E5324"/>
    <w:rsid w:val="006E569F"/>
    <w:rsid w:val="006E6EED"/>
    <w:rsid w:val="006E732C"/>
    <w:rsid w:val="006E7DA7"/>
    <w:rsid w:val="006F0B1F"/>
    <w:rsid w:val="006F1764"/>
    <w:rsid w:val="006F2756"/>
    <w:rsid w:val="006F3115"/>
    <w:rsid w:val="00701183"/>
    <w:rsid w:val="00705768"/>
    <w:rsid w:val="007127AB"/>
    <w:rsid w:val="0071439B"/>
    <w:rsid w:val="00735422"/>
    <w:rsid w:val="00737DAF"/>
    <w:rsid w:val="00754498"/>
    <w:rsid w:val="00755D8B"/>
    <w:rsid w:val="00756D44"/>
    <w:rsid w:val="007573BF"/>
    <w:rsid w:val="007614B7"/>
    <w:rsid w:val="00764F0C"/>
    <w:rsid w:val="00766129"/>
    <w:rsid w:val="0076648D"/>
    <w:rsid w:val="00766583"/>
    <w:rsid w:val="00775BA4"/>
    <w:rsid w:val="00776CDC"/>
    <w:rsid w:val="0077729B"/>
    <w:rsid w:val="00780172"/>
    <w:rsid w:val="0079409A"/>
    <w:rsid w:val="00794EE8"/>
    <w:rsid w:val="007A0606"/>
    <w:rsid w:val="007B1A4A"/>
    <w:rsid w:val="007B2B26"/>
    <w:rsid w:val="007B6574"/>
    <w:rsid w:val="007C617C"/>
    <w:rsid w:val="007D151C"/>
    <w:rsid w:val="007D1E68"/>
    <w:rsid w:val="007E0296"/>
    <w:rsid w:val="007E35C8"/>
    <w:rsid w:val="007E4A16"/>
    <w:rsid w:val="007E69E3"/>
    <w:rsid w:val="007F2A63"/>
    <w:rsid w:val="00801CCC"/>
    <w:rsid w:val="00802723"/>
    <w:rsid w:val="00803AB8"/>
    <w:rsid w:val="00804FF8"/>
    <w:rsid w:val="0081071B"/>
    <w:rsid w:val="00817189"/>
    <w:rsid w:val="008214D5"/>
    <w:rsid w:val="00821B5E"/>
    <w:rsid w:val="00826A95"/>
    <w:rsid w:val="00830F6B"/>
    <w:rsid w:val="00832ECA"/>
    <w:rsid w:val="00834861"/>
    <w:rsid w:val="008529A4"/>
    <w:rsid w:val="00853F06"/>
    <w:rsid w:val="008614D8"/>
    <w:rsid w:val="00863E7F"/>
    <w:rsid w:val="00872DE7"/>
    <w:rsid w:val="00876B8D"/>
    <w:rsid w:val="00877258"/>
    <w:rsid w:val="00885CF0"/>
    <w:rsid w:val="008923A8"/>
    <w:rsid w:val="0089553C"/>
    <w:rsid w:val="008B03A1"/>
    <w:rsid w:val="008B1ADD"/>
    <w:rsid w:val="008C315E"/>
    <w:rsid w:val="008C61A8"/>
    <w:rsid w:val="008E1AD0"/>
    <w:rsid w:val="008E54C0"/>
    <w:rsid w:val="008E555A"/>
    <w:rsid w:val="008E67E8"/>
    <w:rsid w:val="008F3681"/>
    <w:rsid w:val="0090082B"/>
    <w:rsid w:val="009031B5"/>
    <w:rsid w:val="009125D8"/>
    <w:rsid w:val="00913AAD"/>
    <w:rsid w:val="00915D67"/>
    <w:rsid w:val="00915EA0"/>
    <w:rsid w:val="00916711"/>
    <w:rsid w:val="00916733"/>
    <w:rsid w:val="009210EC"/>
    <w:rsid w:val="00923232"/>
    <w:rsid w:val="00923A5A"/>
    <w:rsid w:val="00930FF8"/>
    <w:rsid w:val="00932A58"/>
    <w:rsid w:val="009364B1"/>
    <w:rsid w:val="009405FA"/>
    <w:rsid w:val="0094330C"/>
    <w:rsid w:val="00943B4E"/>
    <w:rsid w:val="00965FBB"/>
    <w:rsid w:val="00981F4D"/>
    <w:rsid w:val="00986CCA"/>
    <w:rsid w:val="0099246E"/>
    <w:rsid w:val="00996B5D"/>
    <w:rsid w:val="009A3142"/>
    <w:rsid w:val="009A571F"/>
    <w:rsid w:val="009A5AE7"/>
    <w:rsid w:val="009B049B"/>
    <w:rsid w:val="009B0783"/>
    <w:rsid w:val="009B457D"/>
    <w:rsid w:val="009B48FF"/>
    <w:rsid w:val="009B4FD9"/>
    <w:rsid w:val="009C3282"/>
    <w:rsid w:val="009C67ED"/>
    <w:rsid w:val="009D0A89"/>
    <w:rsid w:val="009D2406"/>
    <w:rsid w:val="009D66D2"/>
    <w:rsid w:val="009D767F"/>
    <w:rsid w:val="009E17ED"/>
    <w:rsid w:val="009E247A"/>
    <w:rsid w:val="009F1249"/>
    <w:rsid w:val="009F323B"/>
    <w:rsid w:val="009F44D3"/>
    <w:rsid w:val="00A00FA3"/>
    <w:rsid w:val="00A05099"/>
    <w:rsid w:val="00A06D83"/>
    <w:rsid w:val="00A07AA6"/>
    <w:rsid w:val="00A14D25"/>
    <w:rsid w:val="00A1539B"/>
    <w:rsid w:val="00A210D7"/>
    <w:rsid w:val="00A212C4"/>
    <w:rsid w:val="00A24950"/>
    <w:rsid w:val="00A24C08"/>
    <w:rsid w:val="00A37176"/>
    <w:rsid w:val="00A37DAF"/>
    <w:rsid w:val="00A47054"/>
    <w:rsid w:val="00A50764"/>
    <w:rsid w:val="00A508F8"/>
    <w:rsid w:val="00A520D6"/>
    <w:rsid w:val="00A54D41"/>
    <w:rsid w:val="00A758CB"/>
    <w:rsid w:val="00A827F3"/>
    <w:rsid w:val="00A83FDE"/>
    <w:rsid w:val="00A954AE"/>
    <w:rsid w:val="00AA0095"/>
    <w:rsid w:val="00AA0E98"/>
    <w:rsid w:val="00AA15C1"/>
    <w:rsid w:val="00AA1C24"/>
    <w:rsid w:val="00AA6A71"/>
    <w:rsid w:val="00AB367F"/>
    <w:rsid w:val="00AB5AFE"/>
    <w:rsid w:val="00AC156A"/>
    <w:rsid w:val="00AD28AF"/>
    <w:rsid w:val="00AD6B52"/>
    <w:rsid w:val="00AD7123"/>
    <w:rsid w:val="00AD7331"/>
    <w:rsid w:val="00AE75E0"/>
    <w:rsid w:val="00AF6606"/>
    <w:rsid w:val="00B02F8D"/>
    <w:rsid w:val="00B10D1E"/>
    <w:rsid w:val="00B13A60"/>
    <w:rsid w:val="00B13B81"/>
    <w:rsid w:val="00B14C72"/>
    <w:rsid w:val="00B16540"/>
    <w:rsid w:val="00B17638"/>
    <w:rsid w:val="00B178AA"/>
    <w:rsid w:val="00B24082"/>
    <w:rsid w:val="00B2661E"/>
    <w:rsid w:val="00B326F9"/>
    <w:rsid w:val="00B35C00"/>
    <w:rsid w:val="00B373AD"/>
    <w:rsid w:val="00B41B90"/>
    <w:rsid w:val="00B458CF"/>
    <w:rsid w:val="00B468E0"/>
    <w:rsid w:val="00B504BE"/>
    <w:rsid w:val="00B54EA4"/>
    <w:rsid w:val="00B60802"/>
    <w:rsid w:val="00B65A16"/>
    <w:rsid w:val="00B666C7"/>
    <w:rsid w:val="00B70D17"/>
    <w:rsid w:val="00B75235"/>
    <w:rsid w:val="00B76A2E"/>
    <w:rsid w:val="00B76EBC"/>
    <w:rsid w:val="00B80AAE"/>
    <w:rsid w:val="00B84580"/>
    <w:rsid w:val="00B8645E"/>
    <w:rsid w:val="00B950E3"/>
    <w:rsid w:val="00BA57A8"/>
    <w:rsid w:val="00BA7896"/>
    <w:rsid w:val="00BB7FC6"/>
    <w:rsid w:val="00BC0214"/>
    <w:rsid w:val="00BC52B4"/>
    <w:rsid w:val="00BD1F6C"/>
    <w:rsid w:val="00BD5001"/>
    <w:rsid w:val="00BD7D94"/>
    <w:rsid w:val="00BE015B"/>
    <w:rsid w:val="00BE0F14"/>
    <w:rsid w:val="00BE79B4"/>
    <w:rsid w:val="00BF7807"/>
    <w:rsid w:val="00BF7A1E"/>
    <w:rsid w:val="00C00605"/>
    <w:rsid w:val="00C00652"/>
    <w:rsid w:val="00C06931"/>
    <w:rsid w:val="00C122B4"/>
    <w:rsid w:val="00C14EF8"/>
    <w:rsid w:val="00C171CC"/>
    <w:rsid w:val="00C24F43"/>
    <w:rsid w:val="00C3089C"/>
    <w:rsid w:val="00C41058"/>
    <w:rsid w:val="00C416AC"/>
    <w:rsid w:val="00C45304"/>
    <w:rsid w:val="00C52FEE"/>
    <w:rsid w:val="00C53CF5"/>
    <w:rsid w:val="00C5471B"/>
    <w:rsid w:val="00C557E0"/>
    <w:rsid w:val="00C600BD"/>
    <w:rsid w:val="00C61CBB"/>
    <w:rsid w:val="00C6764D"/>
    <w:rsid w:val="00C743F9"/>
    <w:rsid w:val="00C77AF6"/>
    <w:rsid w:val="00C82FC6"/>
    <w:rsid w:val="00C83631"/>
    <w:rsid w:val="00C85BE9"/>
    <w:rsid w:val="00C92EA1"/>
    <w:rsid w:val="00CA1515"/>
    <w:rsid w:val="00CA2BE7"/>
    <w:rsid w:val="00CA4345"/>
    <w:rsid w:val="00CA5DBD"/>
    <w:rsid w:val="00CA6916"/>
    <w:rsid w:val="00CB3914"/>
    <w:rsid w:val="00CC0FA0"/>
    <w:rsid w:val="00CC3D71"/>
    <w:rsid w:val="00CC3D9E"/>
    <w:rsid w:val="00CC6ABA"/>
    <w:rsid w:val="00CC6D71"/>
    <w:rsid w:val="00CD18F6"/>
    <w:rsid w:val="00CD5B20"/>
    <w:rsid w:val="00CE222D"/>
    <w:rsid w:val="00CE4FB9"/>
    <w:rsid w:val="00CF50FF"/>
    <w:rsid w:val="00CF555D"/>
    <w:rsid w:val="00CF6E7D"/>
    <w:rsid w:val="00CF7CDA"/>
    <w:rsid w:val="00D031D1"/>
    <w:rsid w:val="00D12815"/>
    <w:rsid w:val="00D14CED"/>
    <w:rsid w:val="00D15C08"/>
    <w:rsid w:val="00D17C19"/>
    <w:rsid w:val="00D20BAA"/>
    <w:rsid w:val="00D27DAB"/>
    <w:rsid w:val="00D31312"/>
    <w:rsid w:val="00D353F1"/>
    <w:rsid w:val="00D357DF"/>
    <w:rsid w:val="00D35F42"/>
    <w:rsid w:val="00D44360"/>
    <w:rsid w:val="00D45DCF"/>
    <w:rsid w:val="00D47747"/>
    <w:rsid w:val="00D50FBE"/>
    <w:rsid w:val="00D61D5E"/>
    <w:rsid w:val="00D64287"/>
    <w:rsid w:val="00D7179E"/>
    <w:rsid w:val="00D7274C"/>
    <w:rsid w:val="00D8593E"/>
    <w:rsid w:val="00D86643"/>
    <w:rsid w:val="00D87738"/>
    <w:rsid w:val="00D90A29"/>
    <w:rsid w:val="00D926B8"/>
    <w:rsid w:val="00D93D9D"/>
    <w:rsid w:val="00D958AB"/>
    <w:rsid w:val="00D95E4D"/>
    <w:rsid w:val="00DA4255"/>
    <w:rsid w:val="00DB1DE1"/>
    <w:rsid w:val="00DB3A00"/>
    <w:rsid w:val="00DB3C72"/>
    <w:rsid w:val="00DB416B"/>
    <w:rsid w:val="00DB56BA"/>
    <w:rsid w:val="00DC0409"/>
    <w:rsid w:val="00DC182E"/>
    <w:rsid w:val="00DC2882"/>
    <w:rsid w:val="00DC57D0"/>
    <w:rsid w:val="00DD53EE"/>
    <w:rsid w:val="00DE0B5C"/>
    <w:rsid w:val="00DE0FF2"/>
    <w:rsid w:val="00DF74E5"/>
    <w:rsid w:val="00E01D1D"/>
    <w:rsid w:val="00E04E2C"/>
    <w:rsid w:val="00E206ED"/>
    <w:rsid w:val="00E22113"/>
    <w:rsid w:val="00E24034"/>
    <w:rsid w:val="00E31D3D"/>
    <w:rsid w:val="00E37DF3"/>
    <w:rsid w:val="00E42C25"/>
    <w:rsid w:val="00E452AE"/>
    <w:rsid w:val="00E464A5"/>
    <w:rsid w:val="00E50478"/>
    <w:rsid w:val="00E604B7"/>
    <w:rsid w:val="00E621D1"/>
    <w:rsid w:val="00E648B3"/>
    <w:rsid w:val="00E64C9B"/>
    <w:rsid w:val="00E6584D"/>
    <w:rsid w:val="00E671FD"/>
    <w:rsid w:val="00E674AD"/>
    <w:rsid w:val="00E67878"/>
    <w:rsid w:val="00E7027D"/>
    <w:rsid w:val="00E739C8"/>
    <w:rsid w:val="00E75261"/>
    <w:rsid w:val="00E94026"/>
    <w:rsid w:val="00EA2388"/>
    <w:rsid w:val="00EA6EF2"/>
    <w:rsid w:val="00EB1BC1"/>
    <w:rsid w:val="00EB6782"/>
    <w:rsid w:val="00EC3B11"/>
    <w:rsid w:val="00ED1103"/>
    <w:rsid w:val="00ED4A30"/>
    <w:rsid w:val="00ED61F6"/>
    <w:rsid w:val="00ED65C1"/>
    <w:rsid w:val="00EF30CD"/>
    <w:rsid w:val="00F01BBD"/>
    <w:rsid w:val="00F03EAA"/>
    <w:rsid w:val="00F0469F"/>
    <w:rsid w:val="00F130CB"/>
    <w:rsid w:val="00F22DDC"/>
    <w:rsid w:val="00F36E5B"/>
    <w:rsid w:val="00F402B5"/>
    <w:rsid w:val="00F44B1D"/>
    <w:rsid w:val="00F52415"/>
    <w:rsid w:val="00F54A65"/>
    <w:rsid w:val="00F55E0F"/>
    <w:rsid w:val="00F916D0"/>
    <w:rsid w:val="00F93619"/>
    <w:rsid w:val="00F949C4"/>
    <w:rsid w:val="00FA514C"/>
    <w:rsid w:val="00FA51AD"/>
    <w:rsid w:val="00FA6B3D"/>
    <w:rsid w:val="00FB1F8D"/>
    <w:rsid w:val="00FC0510"/>
    <w:rsid w:val="00FC1478"/>
    <w:rsid w:val="00FC34C2"/>
    <w:rsid w:val="00FC3502"/>
    <w:rsid w:val="00FC3C0B"/>
    <w:rsid w:val="00FD10B8"/>
    <w:rsid w:val="00FD36E9"/>
    <w:rsid w:val="00FE05FC"/>
    <w:rsid w:val="00FE0799"/>
    <w:rsid w:val="00FE455C"/>
    <w:rsid w:val="00FE6333"/>
    <w:rsid w:val="00FF0931"/>
    <w:rsid w:val="00FF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DFA79FC-727E-45CA-848B-8BD64ACA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72"/>
    <w:pPr>
      <w:ind w:left="720"/>
      <w:contextualSpacing/>
    </w:pPr>
  </w:style>
  <w:style w:type="paragraph" w:styleId="a4">
    <w:name w:val="No Spacing"/>
    <w:uiPriority w:val="1"/>
    <w:qFormat/>
    <w:rsid w:val="004D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2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2220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List 2"/>
    <w:basedOn w:val="a"/>
    <w:unhideWhenUsed/>
    <w:rsid w:val="00DB3C72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"/>
    <w:basedOn w:val="a"/>
    <w:uiPriority w:val="99"/>
    <w:unhideWhenUsed/>
    <w:rsid w:val="00DB3C72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8">
    <w:name w:val="footnote text"/>
    <w:basedOn w:val="a"/>
    <w:link w:val="a9"/>
    <w:uiPriority w:val="99"/>
    <w:semiHidden/>
    <w:rsid w:val="00DB3C7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B3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link w:val="21"/>
    <w:rsid w:val="00DB3C72"/>
    <w:rPr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B3C72"/>
    <w:pPr>
      <w:shd w:val="clear" w:color="auto" w:fill="FFFFFF"/>
      <w:spacing w:line="254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3616A"/>
  </w:style>
  <w:style w:type="character" w:styleId="aa">
    <w:name w:val="Hyperlink"/>
    <w:basedOn w:val="a0"/>
    <w:uiPriority w:val="99"/>
    <w:unhideWhenUsed/>
    <w:rsid w:val="00597B81"/>
    <w:rPr>
      <w:color w:val="0000FF"/>
      <w:u w:val="single"/>
    </w:rPr>
  </w:style>
  <w:style w:type="table" w:styleId="ab">
    <w:name w:val="Table Grid"/>
    <w:basedOn w:val="a1"/>
    <w:uiPriority w:val="39"/>
    <w:rsid w:val="006C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14F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4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4F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4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212C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1">
    <w:name w:val="Сетка таблицы1"/>
    <w:basedOn w:val="a1"/>
    <w:next w:val="ab"/>
    <w:rsid w:val="005F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b"/>
    <w:uiPriority w:val="59"/>
    <w:rsid w:val="0090082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915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dxtc">
    <w:name w:val="c9dxtc"/>
    <w:basedOn w:val="a0"/>
    <w:rsid w:val="00D7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B8E1-E10E-4066-BAA0-7E049EFE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16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185</cp:revision>
  <cp:lastPrinted>2024-07-04T04:44:00Z</cp:lastPrinted>
  <dcterms:created xsi:type="dcterms:W3CDTF">2016-07-02T06:17:00Z</dcterms:created>
  <dcterms:modified xsi:type="dcterms:W3CDTF">2024-07-04T04:57:00Z</dcterms:modified>
</cp:coreProperties>
</file>