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14.06.2022 N 444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15.02.16 Технология машиностроения"</w:t>
              <w:br/>
              <w:t xml:space="preserve">(Зарегистрировано в Минюсте России 01.07.2022 N 69122)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июля 2022 г. N 69122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июня 2022 г. N 444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15.02.16 ТЕХНОЛОГИЯ МАШИНОСТРОЕНИЯ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15.02.16 Технология машиностроения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8.04.2014 N 350 (ред. от 13.07.2021) &quot;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&quot; (Зарегистрировано в Минюсте России 22.07.2014 N 3320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15.02.08</w:t>
        </w:r>
      </w:hyperlink>
      <w:r>
        <w:rPr>
          <w:sz w:val="20"/>
        </w:rPr>
        <w:t xml:space="preserve"> Технология машиностроения, утвержденным приказом Министерства образования и науки Российской Федерации от 18 апреля 2014 г. N 350 (зарегистрирован Министерством юстиции Российской Федерации 22 июля 2014 г., регистрационный N 33204),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1" w:tooltip="Приказ Минобрнауки России от 09.12.2016 N 1561 (ред. от 17.12.2020) &quot;Об утверждении федерального государственного образовательного стандарта среднего профессионального образования по специальности 15.02.15 Технология металлообрабатывающего производства&quot; (Зарегистрировано в Минюсте России 26.12.2016 N 4497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15.02.15</w:t>
        </w:r>
      </w:hyperlink>
      <w:r>
        <w:rPr>
          <w:sz w:val="20"/>
        </w:rPr>
        <w:t xml:space="preserve"> Технология металлообрабатывающего производства, утвержденным приказом Министерства образования и науки Российской Федерации от 9 декабря 2016 г. N 1561 (зарегистрирован Министерством юстиции Российской Федерации 26 декабря 2016 г., регистрационный N 44979),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31 декабря 2022 г., а при реализации образовательной организацией образовательной программы по специальности </w:t>
      </w:r>
      <w:hyperlink w:history="0"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15.02.16</w:t>
        </w:r>
      </w:hyperlink>
      <w:r>
        <w:rPr>
          <w:sz w:val="20"/>
        </w:rPr>
        <w:t xml:space="preserve"> Технология машиностроения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w:history="0" r:id="rId14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июня 2022 г. N 444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ПО СПЕЦИАЛЬНОСТИ 15.02.16 ТЕХНОЛОГИЯ МАШИНОСТРОЕНИЯ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15.02.16 Технология машиностроения (далее соответственно - ФГОС СПО, образовательная программа, специальность) в соответствии с квалификацией специалиста среднего звена "техник-технолог".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&lt;1&gt;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Федеральный государственный образовательный </w:t>
      </w:r>
      <w:hyperlink w:history="0"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9" w:name="P59"/>
    <w:bookmarkEnd w:id="59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года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59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&lt;4&gt;,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8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0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Ракетно-космическая промышленность;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Автомобилестроение;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Авиастроение; </w:t>
      </w:r>
      <w:hyperlink w:history="0"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 Сквозные виды деятельности в промышленности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7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9"/>
        <w:gridCol w:w="3402"/>
      </w:tblGrid>
      <w:tr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2052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900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3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технологических процессов изготовления деталей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управляющих программ изготовления деталей машин в машиностроительном производстве;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технологических процессов в механосборочном производстве;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контроля, наладки и технического обслуживания оборудования машиностроительного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реализации технологических процессов в машиностроительном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"Материаловедение, "Метрология, стандартизация и сертификация", "Процессы формообразования и инструменты", "Технология машиностроения", "Охрана труда", "Математика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15.02.16 Технология машиностроения (далее соответственно - ФГОС СПО, образовательная программа, специальность) в соответствии с квалификацией специалиста среднего звена &quot;техник-технолог&quo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3" w:name="P133"/>
    <w:bookmarkEnd w:id="133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 в том числе на основе профессиональных стандартов (при наличии), указанных в ПООП: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технологических процессов изготовления деталей машин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Использовать конструкторскую и технологическую документацию при разработке технологических процессов изготовления деталей машин.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Выбирать метод получения заготовок с учетом условий производства.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Выбирать методы механической обработки и последовательность технологического процесса обработки деталей машин в машиностроительном производстве.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Выбирать схемы базирования заготовок, оборудование, инструмент и оснастку для изготовления деталей машин.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Выполнять расчеты параметров механической обработки изготовления деталей машин, в том числе с применением систем автоматизированного проектирования.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Разрабатывать технологическую документацию по изготовлению деталей машин, в том числе с применением систем автоматизированного проектирования.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управляющих программ изготовления деталей машин в машиностроительном производстве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Разрабатывать вручную управляющие программы для технологического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Разрабатывать с помощью CAD/CAM систем управляющие программы для технологического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проверку реализации и корректировки управляющих программ на технологическом оборудовании.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технологических процессов в механосборочном производстве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Выбирать оборудование, инструмент и оснастку для осуществления сборки изделий.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Разрабатывать технологическую документацию по сборке изделий, в том числе с применением систем автоматизированного проектирования.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технологический процесс сборки изделий машиностроительного производства.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Разрабатывать планировки участков механосборочных цехов машиностроительного производства в соответствии с производственными задачами.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контроля, наладки и технического обслуживания оборудования машиностроительного производства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Организовывать работы по устранению неполадок, отказов.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Планировать работы по наладке и подналадке металлорежущего и аддитивного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Организовывать ресурсное обеспечение работ по наладке.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4.5. Контролировать качество работ по наладке и техническому обслуживанию.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реализации технологических процессов в машиностроительном производстве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Планировать и осуществлять управление деятельностью подчиненного персонала.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Сопровождать подготовку финансовых документов по производству и реализации продукции машиностроительного производства, материально-техническому обеспечению деятельности подразделения.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Контролировать качество продукции, выявлять, анализировать и устранять причины выпуска продукции низкого качества.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5.4. 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 бережливого производства.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Федерации. 2012, N 53, ст. 7598; 2020, N 22, ст. 3379).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5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8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71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25 Ракетно-космическая промышленность; 31 Автомобилестроение; 32 Авиастроение; 40 Сквозные виды деятельности в промышленности &lt;5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1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25 Ракетно-космическая промышленность; 31 Автомобилестроение; 32 Авиастроение; 40 Сквозные виды деятельности в промышленности &lt;5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1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25 Ракетно-космическая промышленность; 31 Автомобилестроение; 32 Авиастроение; 40 Сквозные виды деятельности в промышленности &lt;5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14.06.2022 N 444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2BFB41DEE9DF03C034835AB0D20DF797DDB6E2B9B0642F9936B74E4D5FDFCCBEA93A3D735958CCC405E0E88374241278FEF79805C922934d0D6P" TargetMode = "External"/>
	<Relationship Id="rId8" Type="http://schemas.openxmlformats.org/officeDocument/2006/relationships/hyperlink" Target="consultantplus://offline/ref=B2BFB41DEE9DF03C034835AB0D20DF797AD166289A0242F9936B74E4D5FDFCCBEA93A3D735958CCE435E0E88374241278FEF79805C922934d0D6P" TargetMode = "External"/>
	<Relationship Id="rId9" Type="http://schemas.openxmlformats.org/officeDocument/2006/relationships/hyperlink" Target="consultantplus://offline/ref=B2BFB41DEE9DF03C034835AB0D20DF797AD1672F9E0842F9936B74E4D5FDFCCBEA93A3D735958CC8435E0E88374241278FEF79805C922934d0D6P" TargetMode = "External"/>
	<Relationship Id="rId10" Type="http://schemas.openxmlformats.org/officeDocument/2006/relationships/hyperlink" Target="consultantplus://offline/ref=B2BFB41DEE9DF03C034835AB0D20DF797ADF682C9F0242F9936B74E4D5FDFCCBEA93A3D735948DC1455E0E88374241278FEF79805C922934d0D6P" TargetMode = "External"/>
	<Relationship Id="rId11" Type="http://schemas.openxmlformats.org/officeDocument/2006/relationships/hyperlink" Target="consultantplus://offline/ref=B2BFB41DEE9DF03C034835AB0D20DF797ADF6A2B9E0942F9936B74E4D5FDFCCBEA93A3D735958CC8405E0E88374241278FEF79805C922934d0D6P" TargetMode = "External"/>
	<Relationship Id="rId12" Type="http://schemas.openxmlformats.org/officeDocument/2006/relationships/hyperlink" Target="consultantplus://offline/ref=B2BFB41DEE9DF03C034835AB0D20DF797ADF682C9F0242F9936B74E4D5FDFCCBEA93A3D73696879D10110FD4721452278EEF7A8240d9D2P" TargetMode = "External"/>
	<Relationship Id="rId13" Type="http://schemas.openxmlformats.org/officeDocument/2006/relationships/hyperlink" Target="consultantplus://offline/ref=B2BFB41DEE9DF03C034835AB0D20DF797DD9662C9B0142F9936B74E4D5FDFCCBEA93A3D735958BCF495E0E88374241278FEF79805C922934d0D6P" TargetMode = "External"/>
	<Relationship Id="rId14" Type="http://schemas.openxmlformats.org/officeDocument/2006/relationships/hyperlink" Target="consultantplus://offline/ref=B2BFB41DEE9DF03C034835AB0D20DF797DD96E229D0042F9936B74E4D5FDFCCBF893FBDB349692C8434B58D971d1D5P" TargetMode = "External"/>
	<Relationship Id="rId15" Type="http://schemas.openxmlformats.org/officeDocument/2006/relationships/hyperlink" Target="consultantplus://offline/ref=B2BFB41DEE9DF03C034835AB0D20DF797DDA692E9A0642F9936B74E4D5FDFCCBEA93A3D23EC1DD8D14585BDA6D164E388EF17Ad8D0P" TargetMode = "External"/>
	<Relationship Id="rId16" Type="http://schemas.openxmlformats.org/officeDocument/2006/relationships/hyperlink" Target="consultantplus://offline/ref=B2BFB41DEE9DF03C034835AB0D20DF797DDB6C2F9D0642F9936B74E4D5FDFCCBEA93A3D23193879D10110FD4721452278EEF7A8240d9D2P" TargetMode = "External"/>
	<Relationship Id="rId17" Type="http://schemas.openxmlformats.org/officeDocument/2006/relationships/hyperlink" Target="consultantplus://offline/ref=B2BFB41DEE9DF03C034835AB0D20DF797DDB6C2F9D0642F9936B74E4D5FDFCCBEA93A3D735958ECD485E0E88374241278FEF79805C922934d0D6P" TargetMode = "External"/>
	<Relationship Id="rId18" Type="http://schemas.openxmlformats.org/officeDocument/2006/relationships/hyperlink" Target="consultantplus://offline/ref=B2BFB41DEE9DF03C034835AB0D20DF797DD96E229D0042F9936B74E4D5FDFCCBEA93A3D735958CCA415E0E88374241278FEF79805C922934d0D6P" TargetMode = "External"/>
	<Relationship Id="rId19" Type="http://schemas.openxmlformats.org/officeDocument/2006/relationships/hyperlink" Target="consultantplus://offline/ref=B2BFB41DEE9DF03C034835AB0D20DF797BD96B2C9C0042F9936B74E4D5FDFCCBEA93A3D735958CC0495E0E88374241278FEF79805C922934d0D6P" TargetMode = "External"/>
	<Relationship Id="rId20" Type="http://schemas.openxmlformats.org/officeDocument/2006/relationships/hyperlink" Target="consultantplus://offline/ref=B2BFB41DEE9DF03C034835AB0D20DF797BD96B2C9C0042F9936B74E4D5FDFCCBEA93A3D735958DC8415E0E88374241278FEF79805C922934d0D6P" TargetMode = "External"/>
	<Relationship Id="rId21" Type="http://schemas.openxmlformats.org/officeDocument/2006/relationships/hyperlink" Target="consultantplus://offline/ref=B2BFB41DEE9DF03C034835AB0D20DF797BD96B2C9C0042F9936B74E4D5FDFCCBEA93A3D735958DC8435E0E88374241278FEF79805C922934d0D6P" TargetMode = "External"/>
	<Relationship Id="rId22" Type="http://schemas.openxmlformats.org/officeDocument/2006/relationships/hyperlink" Target="consultantplus://offline/ref=B2BFB41DEE9DF03C034835AB0D20DF797BD96B2C9C0042F9936B74E4D5FDFCCBEA93A3D735958DC8475E0E88374241278FEF79805C922934d0D6P" TargetMode = "External"/>
	<Relationship Id="rId23" Type="http://schemas.openxmlformats.org/officeDocument/2006/relationships/hyperlink" Target="consultantplus://offline/ref=B2BFB41DEE9DF03C034835AB0D20DF797BD96B2C9C0042F9936B74E4D5FDFCCBEA93A3D735958CCD465E0E88374241278FEF79805C922934d0D6P" TargetMode = "External"/>
	<Relationship Id="rId24" Type="http://schemas.openxmlformats.org/officeDocument/2006/relationships/hyperlink" Target="consultantplus://offline/ref=B2BFB41DEE9DF03C034835AB0D20DF797DDB6C2F9D0642F9936B74E4D5FDFCCBEA93A3D23490879D10110FD4721452278EEF7A8240d9D2P" TargetMode = "External"/>
	<Relationship Id="rId25" Type="http://schemas.openxmlformats.org/officeDocument/2006/relationships/hyperlink" Target="consultantplus://offline/ref=B2BFB41DEE9DF03C034835AB0D20DF797DDB6F2D9C0442F9936B74E4D5FDFCCBF893FBDB349692C8434B58D971d1D5P" TargetMode = "External"/>
	<Relationship Id="rId26" Type="http://schemas.openxmlformats.org/officeDocument/2006/relationships/hyperlink" Target="consultantplus://offline/ref=B2BFB41DEE9DF03C034835AB0D20DF797ADF6E2E970442F9936B74E4D5FDFCCBEA93A3D735958CCD465E0E88374241278FEF79805C922934d0D6P" TargetMode = "External"/>
	<Relationship Id="rId27" Type="http://schemas.openxmlformats.org/officeDocument/2006/relationships/hyperlink" Target="consultantplus://offline/ref=B2BFB41DEE9DF03C034835AB0D20DF797ADE682E980442F9936B74E4D5FDFCCBEA93A3D735958CCA465E0E88374241278FEF79805C922934d0D6P" TargetMode = "External"/>
	<Relationship Id="rId28" Type="http://schemas.openxmlformats.org/officeDocument/2006/relationships/hyperlink" Target="consultantplus://offline/ref=B2BFB41DEE9DF03C034835AB0D20DF797ADF6A239D0942F9936B74E4D5FDFCCBEA93A3D735958DCA465E0E88374241278FEF79805C922934d0D6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14.06.2022 N 444
"Об утверждении федерального государственного образовательного стандарта среднего профессионального образования по специальности 15.02.16 Технология машиностроения"
(Зарегистрировано в Минюсте России 01.07.2022 N 69122)</dc:title>
  <dcterms:created xsi:type="dcterms:W3CDTF">2022-12-13T15:03:28Z</dcterms:created>
</cp:coreProperties>
</file>